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45C0" w14:textId="366E649F" w:rsidR="007D15AE" w:rsidRDefault="007D15AE" w:rsidP="000D2F38">
      <w:pPr>
        <w:spacing w:after="160" w:line="259" w:lineRule="auto"/>
        <w:ind w:left="2880" w:firstLine="15"/>
        <w:rPr>
          <w:rFonts w:ascii="Arial" w:eastAsia="Calibri" w:hAnsi="Arial" w:cs="Times New Roman"/>
          <w:b/>
          <w:bCs/>
          <w:color w:val="C00000"/>
          <w:sz w:val="20"/>
          <w:szCs w:val="22"/>
        </w:rPr>
      </w:pPr>
      <w:bookmarkStart w:id="0" w:name="_Hlk104466767"/>
      <w:r>
        <w:rPr>
          <w:rFonts w:ascii="Arial" w:eastAsia="Calibri" w:hAnsi="Arial" w:cs="Times New Roman"/>
          <w:b/>
          <w:bCs/>
          <w:color w:val="C00000"/>
          <w:sz w:val="20"/>
          <w:szCs w:val="22"/>
        </w:rPr>
        <w:t xml:space="preserve">WIN 1 OF </w:t>
      </w:r>
      <w:r w:rsidR="000D2F38">
        <w:rPr>
          <w:rFonts w:ascii="Arial" w:eastAsia="Calibri" w:hAnsi="Arial" w:cs="Times New Roman"/>
          <w:b/>
          <w:bCs/>
          <w:color w:val="C00000"/>
          <w:sz w:val="20"/>
          <w:szCs w:val="22"/>
        </w:rPr>
        <w:t>3 R500 HAVAIANAS</w:t>
      </w:r>
      <w:r w:rsidR="006C388D">
        <w:rPr>
          <w:rFonts w:ascii="Arial" w:eastAsia="Calibri" w:hAnsi="Arial" w:cs="Times New Roman"/>
          <w:b/>
          <w:bCs/>
          <w:color w:val="C00000"/>
          <w:sz w:val="20"/>
          <w:szCs w:val="22"/>
        </w:rPr>
        <w:t xml:space="preserve"> GIFT VOUCHERS</w:t>
      </w:r>
    </w:p>
    <w:p w14:paraId="4E109E28" w14:textId="3171E333" w:rsidR="007D15AE" w:rsidRPr="00E01984" w:rsidRDefault="007D15AE" w:rsidP="000D2F38">
      <w:pPr>
        <w:spacing w:after="160" w:line="259" w:lineRule="auto"/>
        <w:jc w:val="center"/>
        <w:rPr>
          <w:rFonts w:ascii="Arial" w:eastAsia="Calibri" w:hAnsi="Arial" w:cs="Times New Roman"/>
          <w:b/>
          <w:bCs/>
          <w:color w:val="C00000"/>
          <w:sz w:val="20"/>
          <w:szCs w:val="22"/>
        </w:rPr>
      </w:pPr>
      <w:r w:rsidRPr="00E01984">
        <w:rPr>
          <w:rFonts w:ascii="Arial" w:eastAsia="Calibri" w:hAnsi="Arial" w:cs="Times New Roman"/>
          <w:b/>
          <w:bCs/>
          <w:color w:val="C00000"/>
          <w:sz w:val="20"/>
          <w:szCs w:val="22"/>
        </w:rPr>
        <w:t>(“COMPETITION”)</w:t>
      </w:r>
    </w:p>
    <w:p w14:paraId="6E904257" w14:textId="77777777" w:rsidR="007D15AE" w:rsidRPr="00E01984" w:rsidRDefault="007D15AE" w:rsidP="000D2F38">
      <w:pPr>
        <w:spacing w:after="160" w:line="259" w:lineRule="auto"/>
        <w:jc w:val="center"/>
        <w:rPr>
          <w:rFonts w:ascii="Arial" w:eastAsia="Calibri" w:hAnsi="Arial" w:cs="Arial"/>
          <w:b/>
          <w:sz w:val="20"/>
          <w:szCs w:val="22"/>
          <w:lang w:val="en-ZA"/>
        </w:rPr>
      </w:pPr>
      <w:r w:rsidRPr="00E01984">
        <w:rPr>
          <w:rFonts w:ascii="Arial" w:eastAsia="Calibri" w:hAnsi="Arial" w:cs="Arial"/>
          <w:b/>
          <w:sz w:val="20"/>
          <w:szCs w:val="22"/>
          <w:lang w:val="en-ZA"/>
        </w:rPr>
        <w:t>COMPETITION TERMS &amp; CONDITIONS (“T’s &amp; C’s”)</w:t>
      </w:r>
    </w:p>
    <w:p w14:paraId="2F4DED55" w14:textId="64B0D915" w:rsidR="007D15AE" w:rsidRPr="00E01984" w:rsidRDefault="007D15AE" w:rsidP="000D2F38">
      <w:pPr>
        <w:spacing w:after="160" w:line="259" w:lineRule="auto"/>
        <w:jc w:val="center"/>
        <w:rPr>
          <w:rFonts w:ascii="Arial" w:eastAsia="Calibri" w:hAnsi="Arial" w:cs="Arial"/>
          <w:sz w:val="20"/>
          <w:szCs w:val="22"/>
          <w:lang w:val="en-ZA"/>
        </w:rPr>
      </w:pPr>
      <w:r w:rsidRPr="00E01984">
        <w:rPr>
          <w:rFonts w:ascii="Arial" w:eastAsia="Calibri" w:hAnsi="Arial" w:cs="Arial"/>
          <w:b/>
          <w:sz w:val="20"/>
          <w:szCs w:val="22"/>
          <w:lang w:val="en-ZA"/>
        </w:rPr>
        <w:t xml:space="preserve">Date these T’s and C’s were first published: </w:t>
      </w:r>
      <w:r w:rsidR="00DE37AE">
        <w:rPr>
          <w:rFonts w:ascii="Arial" w:eastAsia="Calibri" w:hAnsi="Arial" w:cs="Arial"/>
          <w:b/>
          <w:sz w:val="20"/>
          <w:szCs w:val="22"/>
          <w:lang w:val="en-ZA"/>
        </w:rPr>
        <w:t>1</w:t>
      </w:r>
      <w:r w:rsidR="00A371F3">
        <w:rPr>
          <w:rFonts w:ascii="Arial" w:eastAsia="Calibri" w:hAnsi="Arial" w:cs="Arial"/>
          <w:b/>
          <w:sz w:val="20"/>
          <w:szCs w:val="22"/>
          <w:lang w:val="en-ZA"/>
        </w:rPr>
        <w:t xml:space="preserve"> </w:t>
      </w:r>
      <w:r w:rsidR="00D476B0">
        <w:rPr>
          <w:rFonts w:ascii="Arial" w:eastAsia="Calibri" w:hAnsi="Arial" w:cs="Arial"/>
          <w:b/>
          <w:sz w:val="20"/>
          <w:szCs w:val="22"/>
          <w:lang w:val="en-ZA"/>
        </w:rPr>
        <w:t>March 2024</w:t>
      </w:r>
    </w:p>
    <w:p w14:paraId="5B9694BE" w14:textId="77777777" w:rsidR="007D15AE" w:rsidRPr="00E01984" w:rsidRDefault="007D15AE" w:rsidP="000D2F38">
      <w:pPr>
        <w:spacing w:after="160" w:line="259" w:lineRule="auto"/>
        <w:jc w:val="center"/>
        <w:rPr>
          <w:rFonts w:ascii="Arial" w:eastAsia="Calibri" w:hAnsi="Arial" w:cs="Arial"/>
          <w:b/>
          <w:color w:val="C00000"/>
          <w:sz w:val="20"/>
          <w:szCs w:val="22"/>
          <w:lang w:val="en-ZA"/>
        </w:rPr>
      </w:pPr>
      <w:r w:rsidRPr="00E01984">
        <w:rPr>
          <w:rFonts w:ascii="Arial" w:eastAsia="Calibri" w:hAnsi="Arial" w:cs="Arial"/>
          <w:b/>
          <w:sz w:val="20"/>
          <w:szCs w:val="22"/>
          <w:lang w:val="en-ZA"/>
        </w:rPr>
        <w:t xml:space="preserve">Date these T’s and C’s were last changed: </w:t>
      </w:r>
      <w:r w:rsidRPr="00E01984">
        <w:rPr>
          <w:rFonts w:ascii="Arial" w:eastAsia="Calibri" w:hAnsi="Arial" w:cs="Arial"/>
          <w:b/>
          <w:color w:val="000000"/>
          <w:sz w:val="20"/>
          <w:szCs w:val="22"/>
          <w:lang w:val="en-ZA"/>
        </w:rPr>
        <w:t>N/A</w:t>
      </w:r>
    </w:p>
    <w:p w14:paraId="3AD52613" w14:textId="406B2703" w:rsidR="007D15AE" w:rsidRPr="00E01984" w:rsidRDefault="007D15AE" w:rsidP="000D2F38">
      <w:pPr>
        <w:spacing w:after="160"/>
        <w:jc w:val="center"/>
        <w:rPr>
          <w:rFonts w:ascii="Arial" w:eastAsia="Calibri" w:hAnsi="Arial" w:cs="Arial"/>
          <w:sz w:val="20"/>
          <w:szCs w:val="22"/>
          <w:lang w:val="en-ZA"/>
        </w:rPr>
      </w:pPr>
      <w:r w:rsidRPr="00E01984">
        <w:rPr>
          <w:rFonts w:ascii="Arial" w:eastAsia="Calibri" w:hAnsi="Arial" w:cs="Arial"/>
          <w:b/>
          <w:sz w:val="20"/>
          <w:szCs w:val="22"/>
          <w:lang w:val="en-ZA"/>
        </w:rPr>
        <w:t>These T’s &amp; C’s, as may be amended from time to time, explain your rights and duties in respect of the Competition.  If you take part in this Competition and/or accept any prize, these T’s and C’s will apply to you. Please read the T’s and C’s carefully and pay special attention to all the terms printed in bold.</w:t>
      </w:r>
    </w:p>
    <w:tbl>
      <w:tblPr>
        <w:tblStyle w:val="TableGrid1"/>
        <w:tblW w:w="10745" w:type="dxa"/>
        <w:tblInd w:w="-431" w:type="dxa"/>
        <w:tblLook w:val="04A0" w:firstRow="1" w:lastRow="0" w:firstColumn="1" w:lastColumn="0" w:noHBand="0" w:noVBand="1"/>
      </w:tblPr>
      <w:tblGrid>
        <w:gridCol w:w="1007"/>
        <w:gridCol w:w="2958"/>
        <w:gridCol w:w="6780"/>
      </w:tblGrid>
      <w:tr w:rsidR="007D15AE" w:rsidRPr="00E01984" w14:paraId="2829AC08" w14:textId="77777777" w:rsidTr="0033278E">
        <w:tc>
          <w:tcPr>
            <w:tcW w:w="1007" w:type="dxa"/>
          </w:tcPr>
          <w:p w14:paraId="1E2273B5" w14:textId="77777777" w:rsidR="007D15AE" w:rsidRPr="00E01984" w:rsidRDefault="007D15AE" w:rsidP="007D15AE">
            <w:pPr>
              <w:numPr>
                <w:ilvl w:val="0"/>
                <w:numId w:val="18"/>
              </w:numPr>
              <w:contextualSpacing/>
              <w:jc w:val="both"/>
              <w:rPr>
                <w:rFonts w:ascii="Arial" w:eastAsia="Calibri" w:hAnsi="Arial" w:cs="Arial"/>
                <w:b/>
                <w:color w:val="C00000"/>
              </w:rPr>
            </w:pPr>
          </w:p>
        </w:tc>
        <w:tc>
          <w:tcPr>
            <w:tcW w:w="2958" w:type="dxa"/>
          </w:tcPr>
          <w:p w14:paraId="2ABDA133" w14:textId="77777777" w:rsidR="007D15AE" w:rsidRPr="00E01984" w:rsidRDefault="007D15AE" w:rsidP="0033278E">
            <w:pPr>
              <w:rPr>
                <w:rFonts w:ascii="Arial" w:eastAsia="Calibri" w:hAnsi="Arial" w:cs="Arial"/>
                <w:b/>
              </w:rPr>
            </w:pPr>
            <w:r w:rsidRPr="00E01984">
              <w:rPr>
                <w:rFonts w:ascii="Arial" w:eastAsia="Calibri" w:hAnsi="Arial" w:cs="Arial"/>
                <w:b/>
                <w:color w:val="C00000"/>
              </w:rPr>
              <w:t>Competition name:</w:t>
            </w:r>
          </w:p>
        </w:tc>
        <w:tc>
          <w:tcPr>
            <w:tcW w:w="6780" w:type="dxa"/>
          </w:tcPr>
          <w:p w14:paraId="47DDEF14" w14:textId="3BCC7339" w:rsidR="007D15AE" w:rsidRPr="00E01984" w:rsidRDefault="00D476B0" w:rsidP="0033278E">
            <w:pPr>
              <w:jc w:val="both"/>
              <w:rPr>
                <w:rFonts w:ascii="Arial" w:eastAsia="Calibri" w:hAnsi="Arial" w:cs="Arial"/>
              </w:rPr>
            </w:pPr>
            <w:r>
              <w:rPr>
                <w:rFonts w:ascii="Arial" w:eastAsia="Calibri" w:hAnsi="Arial" w:cs="Arial"/>
              </w:rPr>
              <w:t>March</w:t>
            </w:r>
            <w:r w:rsidR="00A371F3">
              <w:rPr>
                <w:rFonts w:ascii="Arial" w:eastAsia="Calibri" w:hAnsi="Arial" w:cs="Arial"/>
              </w:rPr>
              <w:t xml:space="preserve"> </w:t>
            </w:r>
            <w:r w:rsidR="007D15AE">
              <w:rPr>
                <w:rFonts w:ascii="Arial" w:eastAsia="Calibri" w:hAnsi="Arial" w:cs="Arial"/>
              </w:rPr>
              <w:t xml:space="preserve">Website Competition </w:t>
            </w:r>
          </w:p>
        </w:tc>
      </w:tr>
      <w:tr w:rsidR="007D15AE" w:rsidRPr="00E01984" w14:paraId="3347DB18" w14:textId="77777777" w:rsidTr="0033278E">
        <w:trPr>
          <w:trHeight w:val="1201"/>
        </w:trPr>
        <w:tc>
          <w:tcPr>
            <w:tcW w:w="1007" w:type="dxa"/>
          </w:tcPr>
          <w:p w14:paraId="61B9799C" w14:textId="77777777" w:rsidR="007D15AE" w:rsidRPr="00E01984" w:rsidRDefault="007D15AE" w:rsidP="007D15AE">
            <w:pPr>
              <w:numPr>
                <w:ilvl w:val="0"/>
                <w:numId w:val="18"/>
              </w:numPr>
              <w:contextualSpacing/>
              <w:rPr>
                <w:rFonts w:ascii="Arial" w:eastAsia="Calibri" w:hAnsi="Arial" w:cs="Arial"/>
                <w:color w:val="C00000"/>
              </w:rPr>
            </w:pPr>
          </w:p>
          <w:p w14:paraId="237B332F" w14:textId="77777777" w:rsidR="007D15AE" w:rsidRPr="00E01984" w:rsidRDefault="007D15AE" w:rsidP="0033278E">
            <w:pPr>
              <w:spacing w:after="200" w:line="276" w:lineRule="auto"/>
              <w:ind w:left="360"/>
              <w:contextualSpacing/>
              <w:jc w:val="right"/>
              <w:rPr>
                <w:rFonts w:ascii="Arial" w:eastAsia="Calibri" w:hAnsi="Arial" w:cs="Arial"/>
                <w:color w:val="C00000"/>
              </w:rPr>
            </w:pPr>
          </w:p>
        </w:tc>
        <w:tc>
          <w:tcPr>
            <w:tcW w:w="2958" w:type="dxa"/>
          </w:tcPr>
          <w:p w14:paraId="48675FED" w14:textId="77777777" w:rsidR="007D15AE" w:rsidRPr="00E01984" w:rsidRDefault="007D15AE" w:rsidP="0033278E">
            <w:pPr>
              <w:rPr>
                <w:rFonts w:ascii="Arial" w:eastAsia="Calibri" w:hAnsi="Arial" w:cs="Arial"/>
              </w:rPr>
            </w:pPr>
          </w:p>
        </w:tc>
        <w:tc>
          <w:tcPr>
            <w:tcW w:w="6780" w:type="dxa"/>
          </w:tcPr>
          <w:p w14:paraId="40D7D65F" w14:textId="4D5EDD01"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This Competition is conducted and organized by </w:t>
            </w:r>
            <w:r>
              <w:rPr>
                <w:rFonts w:ascii="Arial" w:eastAsia="Calibri" w:hAnsi="Arial" w:cs="Arial"/>
              </w:rPr>
              <w:t xml:space="preserve">Blue Route Mall </w:t>
            </w:r>
            <w:r w:rsidRPr="00372438">
              <w:rPr>
                <w:rFonts w:ascii="Arial" w:eastAsia="Calibri" w:hAnsi="Arial" w:cs="Arial"/>
                <w:b/>
                <w:bCs/>
              </w:rPr>
              <w:t>(“Mall”)</w:t>
            </w:r>
            <w:r>
              <w:rPr>
                <w:rFonts w:ascii="Arial" w:eastAsia="Calibri" w:hAnsi="Arial" w:cs="Arial"/>
              </w:rPr>
              <w:t xml:space="preserve"> </w:t>
            </w:r>
            <w:r w:rsidRPr="00E01984">
              <w:rPr>
                <w:rFonts w:ascii="Arial" w:eastAsia="Calibri" w:hAnsi="Arial" w:cs="Arial"/>
              </w:rPr>
              <w:t xml:space="preserve">and offered by </w:t>
            </w:r>
            <w:r w:rsidRPr="001A2307">
              <w:rPr>
                <w:rFonts w:ascii="Arial" w:eastAsia="Calibri" w:hAnsi="Arial" w:cs="Arial"/>
              </w:rPr>
              <w:t>Redefine Retail Proprietary Limited (Registration Number: 2012/079189/07)</w:t>
            </w:r>
            <w:r w:rsidRPr="00E01984">
              <w:rPr>
                <w:rFonts w:ascii="Arial" w:eastAsia="Calibri" w:hAnsi="Arial" w:cs="Arial"/>
              </w:rPr>
              <w:t xml:space="preserve"> (“</w:t>
            </w:r>
            <w:r w:rsidRPr="00E01984">
              <w:rPr>
                <w:rFonts w:ascii="Arial" w:eastAsia="Calibri" w:hAnsi="Arial" w:cs="Arial"/>
                <w:b/>
              </w:rPr>
              <w:t>Landlord</w:t>
            </w:r>
            <w:r w:rsidRPr="00E01984">
              <w:rPr>
                <w:rFonts w:ascii="Arial" w:eastAsia="Calibri" w:hAnsi="Arial" w:cs="Arial"/>
              </w:rPr>
              <w:t>”)</w:t>
            </w:r>
            <w:r>
              <w:rPr>
                <w:rFonts w:ascii="Arial" w:eastAsia="Calibri" w:hAnsi="Arial" w:cs="Arial"/>
              </w:rPr>
              <w:t xml:space="preserve"> in conjunction with </w:t>
            </w:r>
            <w:r w:rsidR="00D476B0">
              <w:rPr>
                <w:rFonts w:ascii="Arial" w:eastAsia="Calibri" w:hAnsi="Arial" w:cs="Arial"/>
              </w:rPr>
              <w:t>Havaianas</w:t>
            </w:r>
            <w:r>
              <w:rPr>
                <w:rFonts w:ascii="Arial" w:eastAsia="Calibri" w:hAnsi="Arial" w:cs="Arial"/>
              </w:rPr>
              <w:t xml:space="preserve"> </w:t>
            </w:r>
            <w:r w:rsidRPr="00372438">
              <w:rPr>
                <w:rFonts w:ascii="Arial" w:eastAsia="Calibri" w:hAnsi="Arial" w:cs="Arial"/>
                <w:b/>
                <w:bCs/>
              </w:rPr>
              <w:t>(“Sponsor”)</w:t>
            </w:r>
            <w:r>
              <w:rPr>
                <w:rFonts w:ascii="Arial" w:eastAsia="Calibri" w:hAnsi="Arial" w:cs="Arial"/>
              </w:rPr>
              <w:t xml:space="preserve">. </w:t>
            </w:r>
            <w:r w:rsidRPr="00E01984">
              <w:rPr>
                <w:rFonts w:ascii="Arial" w:eastAsia="Calibri" w:hAnsi="Arial" w:cs="Arial"/>
              </w:rPr>
              <w:t xml:space="preserve">In these </w:t>
            </w:r>
            <w:r w:rsidRPr="00372438">
              <w:rPr>
                <w:rFonts w:ascii="Arial" w:eastAsia="Calibri" w:hAnsi="Arial" w:cs="Arial"/>
              </w:rPr>
              <w:t>T’s &amp; C’s</w:t>
            </w:r>
            <w:r w:rsidRPr="00E01984">
              <w:rPr>
                <w:rFonts w:ascii="Arial" w:eastAsia="Calibri" w:hAnsi="Arial" w:cs="Arial"/>
              </w:rPr>
              <w:t xml:space="preserve"> we refer to the above promoter(s) as “the Landlord” and the entrants as “the Participant(s)” or “you”</w:t>
            </w:r>
            <w:r w:rsidR="00C445AE">
              <w:rPr>
                <w:rFonts w:ascii="Arial" w:eastAsia="Calibri" w:hAnsi="Arial" w:cs="Arial"/>
              </w:rPr>
              <w:t xml:space="preserve">. </w:t>
            </w:r>
          </w:p>
        </w:tc>
      </w:tr>
      <w:tr w:rsidR="007D15AE" w:rsidRPr="00E01984" w14:paraId="5B7CE39B" w14:textId="77777777" w:rsidTr="0033278E">
        <w:tc>
          <w:tcPr>
            <w:tcW w:w="1007" w:type="dxa"/>
          </w:tcPr>
          <w:p w14:paraId="66AD06BA" w14:textId="77777777" w:rsidR="007D15AE" w:rsidRPr="00E01984" w:rsidRDefault="007D15AE" w:rsidP="0033278E">
            <w:pPr>
              <w:jc w:val="center"/>
              <w:rPr>
                <w:rFonts w:ascii="Arial" w:eastAsia="Calibri" w:hAnsi="Arial" w:cs="Arial"/>
                <w:b/>
                <w:color w:val="C00000"/>
              </w:rPr>
            </w:pPr>
          </w:p>
        </w:tc>
        <w:tc>
          <w:tcPr>
            <w:tcW w:w="9738" w:type="dxa"/>
            <w:gridSpan w:val="2"/>
          </w:tcPr>
          <w:p w14:paraId="16E7F3B3" w14:textId="77777777" w:rsidR="007D15AE" w:rsidRPr="00E01984" w:rsidRDefault="007D15AE" w:rsidP="0033278E">
            <w:pPr>
              <w:rPr>
                <w:rFonts w:ascii="Arial" w:eastAsia="Calibri" w:hAnsi="Arial" w:cs="Arial"/>
                <w:b/>
                <w:color w:val="C00000"/>
              </w:rPr>
            </w:pPr>
            <w:r w:rsidRPr="00E01984">
              <w:rPr>
                <w:rFonts w:ascii="Arial" w:eastAsia="Calibri" w:hAnsi="Arial" w:cs="Arial"/>
                <w:b/>
                <w:color w:val="C00000"/>
              </w:rPr>
              <w:t xml:space="preserve">                                          IMPORTANT INFORMATION</w:t>
            </w:r>
          </w:p>
        </w:tc>
      </w:tr>
      <w:tr w:rsidR="007D15AE" w:rsidRPr="00E01984" w14:paraId="74A6E4E8" w14:textId="77777777" w:rsidTr="0033278E">
        <w:tc>
          <w:tcPr>
            <w:tcW w:w="1007" w:type="dxa"/>
          </w:tcPr>
          <w:p w14:paraId="61349962" w14:textId="77777777" w:rsidR="007D15AE" w:rsidRPr="00E01984" w:rsidRDefault="007D15AE" w:rsidP="007D15AE">
            <w:pPr>
              <w:numPr>
                <w:ilvl w:val="0"/>
                <w:numId w:val="18"/>
              </w:numPr>
              <w:ind w:right="-534"/>
              <w:contextualSpacing/>
              <w:rPr>
                <w:rFonts w:ascii="Arial" w:eastAsia="Calibri" w:hAnsi="Arial" w:cs="Arial"/>
                <w:b/>
                <w:color w:val="C00000"/>
              </w:rPr>
            </w:pPr>
          </w:p>
        </w:tc>
        <w:tc>
          <w:tcPr>
            <w:tcW w:w="2958" w:type="dxa"/>
          </w:tcPr>
          <w:p w14:paraId="39ED29E8" w14:textId="77777777" w:rsidR="007D15AE" w:rsidRPr="00E01984" w:rsidRDefault="007D15AE" w:rsidP="0033278E">
            <w:pPr>
              <w:ind w:right="-534"/>
              <w:rPr>
                <w:rFonts w:ascii="Arial" w:eastAsia="Calibri" w:hAnsi="Arial" w:cs="Arial"/>
                <w:b/>
                <w:color w:val="C00000"/>
                <w:u w:val="single"/>
              </w:rPr>
            </w:pPr>
            <w:r w:rsidRPr="00E01984">
              <w:rPr>
                <w:rFonts w:ascii="Arial" w:eastAsia="Calibri" w:hAnsi="Arial" w:cs="Arial"/>
                <w:b/>
                <w:color w:val="C00000"/>
                <w:u w:val="single"/>
              </w:rPr>
              <w:t xml:space="preserve">Eligibility: </w:t>
            </w:r>
          </w:p>
          <w:p w14:paraId="5A6D72EF" w14:textId="77777777" w:rsidR="007D15AE" w:rsidRPr="00E01984" w:rsidRDefault="007D15AE" w:rsidP="0033278E">
            <w:pPr>
              <w:rPr>
                <w:rFonts w:ascii="Arial" w:eastAsia="Calibri" w:hAnsi="Arial" w:cs="Arial"/>
              </w:rPr>
            </w:pPr>
            <w:r w:rsidRPr="00E01984">
              <w:rPr>
                <w:rFonts w:ascii="Arial" w:eastAsia="Calibri" w:hAnsi="Arial" w:cs="Arial"/>
                <w:b/>
                <w:color w:val="C00000"/>
              </w:rPr>
              <w:t>Who may enter the Competition?”</w:t>
            </w:r>
          </w:p>
        </w:tc>
        <w:tc>
          <w:tcPr>
            <w:tcW w:w="6780" w:type="dxa"/>
          </w:tcPr>
          <w:p w14:paraId="33DF29DE" w14:textId="77777777" w:rsidR="007D15AE" w:rsidRPr="00E01984" w:rsidRDefault="007D15AE" w:rsidP="0033278E">
            <w:pPr>
              <w:jc w:val="both"/>
              <w:rPr>
                <w:rFonts w:ascii="Arial" w:eastAsia="Calibri" w:hAnsi="Arial" w:cs="Arial"/>
              </w:rPr>
            </w:pPr>
            <w:r w:rsidRPr="00E01984">
              <w:rPr>
                <w:rFonts w:ascii="Arial" w:eastAsia="Calibri" w:hAnsi="Arial" w:cs="Arial"/>
              </w:rPr>
              <w:t>To enter the Competition, a Participant must be 18 years or older, in possession of a valid South African identity document or passport.</w:t>
            </w:r>
          </w:p>
          <w:p w14:paraId="47281C4E" w14:textId="77777777" w:rsidR="007D15AE" w:rsidRDefault="007D15AE" w:rsidP="0033278E">
            <w:pPr>
              <w:jc w:val="both"/>
              <w:rPr>
                <w:rFonts w:ascii="Arial" w:eastAsia="Calibri" w:hAnsi="Arial" w:cs="Arial"/>
                <w:highlight w:val="yellow"/>
              </w:rPr>
            </w:pPr>
          </w:p>
          <w:p w14:paraId="68D2A8E9" w14:textId="77777777" w:rsidR="007D15AE" w:rsidRPr="00E01984" w:rsidRDefault="007D15AE" w:rsidP="0033278E">
            <w:pPr>
              <w:jc w:val="both"/>
              <w:rPr>
                <w:rFonts w:ascii="Arial" w:eastAsia="Calibri" w:hAnsi="Arial" w:cs="Arial"/>
                <w:highlight w:val="yellow"/>
              </w:rPr>
            </w:pPr>
            <w:r w:rsidRPr="00CA798B">
              <w:rPr>
                <w:rFonts w:ascii="Arial" w:eastAsia="Calibri" w:hAnsi="Arial" w:cs="Arial"/>
              </w:rPr>
              <w:t xml:space="preserve">Furthermore, a Participant needs to be in possession of an internet enabled device (Device) such as a cellular phone, tablet and/or laptop. </w:t>
            </w:r>
          </w:p>
        </w:tc>
      </w:tr>
      <w:tr w:rsidR="007D15AE" w:rsidRPr="00E01984" w14:paraId="3BAA265C" w14:textId="77777777" w:rsidTr="0033278E">
        <w:tc>
          <w:tcPr>
            <w:tcW w:w="1007" w:type="dxa"/>
          </w:tcPr>
          <w:p w14:paraId="41A8988F"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7BF17E96" w14:textId="77777777" w:rsidR="007D15AE" w:rsidRPr="00E01984" w:rsidRDefault="007D15AE" w:rsidP="0033278E">
            <w:pPr>
              <w:rPr>
                <w:rFonts w:ascii="Arial" w:eastAsia="Calibri" w:hAnsi="Arial" w:cs="Arial"/>
              </w:rPr>
            </w:pPr>
            <w:r w:rsidRPr="00E01984">
              <w:rPr>
                <w:rFonts w:ascii="Arial" w:eastAsia="Calibri" w:hAnsi="Arial" w:cs="Arial"/>
                <w:b/>
                <w:color w:val="C00000"/>
              </w:rPr>
              <w:t>Who cannot enter the Competition?</w:t>
            </w:r>
          </w:p>
        </w:tc>
        <w:tc>
          <w:tcPr>
            <w:tcW w:w="6780" w:type="dxa"/>
          </w:tcPr>
          <w:p w14:paraId="7A923C1F" w14:textId="77777777" w:rsidR="007D15AE" w:rsidRDefault="007D15AE" w:rsidP="0033278E">
            <w:pPr>
              <w:spacing w:after="200" w:line="276" w:lineRule="auto"/>
              <w:jc w:val="both"/>
              <w:rPr>
                <w:rFonts w:ascii="Arial" w:eastAsia="Calibri" w:hAnsi="Arial" w:cs="Arial"/>
              </w:rPr>
            </w:pPr>
            <w:r w:rsidRPr="00E01984">
              <w:rPr>
                <w:rFonts w:ascii="Arial" w:eastAsia="Calibri" w:hAnsi="Arial" w:cs="Arial"/>
              </w:rPr>
              <w:t xml:space="preserve">The Competition may not be entered into by any director, member, partner, employee, agent, consultant, tenant of the Landlord at the </w:t>
            </w:r>
            <w:r>
              <w:rPr>
                <w:rFonts w:ascii="Arial" w:eastAsia="Calibri" w:hAnsi="Arial" w:cs="Arial"/>
              </w:rPr>
              <w:t>Mall</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p w14:paraId="0479471F" w14:textId="3C9D4F8C"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The Competition may</w:t>
            </w:r>
            <w:r>
              <w:rPr>
                <w:rFonts w:ascii="Arial" w:eastAsia="Calibri" w:hAnsi="Arial" w:cs="Arial"/>
              </w:rPr>
              <w:t xml:space="preserve"> also</w:t>
            </w:r>
            <w:r w:rsidRPr="00E01984">
              <w:rPr>
                <w:rFonts w:ascii="Arial" w:eastAsia="Calibri" w:hAnsi="Arial" w:cs="Arial"/>
              </w:rPr>
              <w:t xml:space="preserve"> not be entered into by any director, member, partner, employee, agent, consultant of the </w:t>
            </w:r>
            <w:r>
              <w:rPr>
                <w:rFonts w:ascii="Arial" w:eastAsia="Calibri" w:hAnsi="Arial" w:cs="Arial"/>
              </w:rPr>
              <w:t>Sponsor</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tc>
      </w:tr>
      <w:tr w:rsidR="007D15AE" w:rsidRPr="00E01984" w14:paraId="40B9F8EA" w14:textId="77777777" w:rsidTr="0033278E">
        <w:tc>
          <w:tcPr>
            <w:tcW w:w="1007" w:type="dxa"/>
          </w:tcPr>
          <w:p w14:paraId="098E76CF"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9709F71" w14:textId="77777777" w:rsidR="007D15AE" w:rsidRPr="00E01984" w:rsidRDefault="007D15AE" w:rsidP="0033278E">
            <w:pPr>
              <w:rPr>
                <w:rFonts w:ascii="Arial" w:eastAsia="Calibri" w:hAnsi="Arial" w:cs="Arial"/>
              </w:rPr>
            </w:pPr>
            <w:r w:rsidRPr="00E01984">
              <w:rPr>
                <w:rFonts w:ascii="Arial" w:eastAsia="Calibri" w:hAnsi="Arial" w:cs="Arial"/>
                <w:b/>
                <w:color w:val="C00000"/>
              </w:rPr>
              <w:t>Competition Period:</w:t>
            </w:r>
          </w:p>
        </w:tc>
        <w:tc>
          <w:tcPr>
            <w:tcW w:w="6780" w:type="dxa"/>
          </w:tcPr>
          <w:p w14:paraId="30A18D64" w14:textId="2F6B385B" w:rsidR="007D15AE" w:rsidRPr="00E01984" w:rsidRDefault="007D15AE" w:rsidP="0033278E">
            <w:pPr>
              <w:jc w:val="both"/>
              <w:rPr>
                <w:rFonts w:ascii="Arial" w:eastAsia="Calibri" w:hAnsi="Arial" w:cs="Arial"/>
              </w:rPr>
            </w:pPr>
            <w:r w:rsidRPr="00E01984">
              <w:rPr>
                <w:rFonts w:ascii="Arial" w:eastAsia="Calibri" w:hAnsi="Arial" w:cs="Arial"/>
              </w:rPr>
              <w:t xml:space="preserve">The Competition will run from </w:t>
            </w:r>
            <w:r w:rsidR="00DE37AE">
              <w:rPr>
                <w:rFonts w:ascii="Arial" w:eastAsia="Calibri" w:hAnsi="Arial" w:cs="Arial"/>
              </w:rPr>
              <w:t>1</w:t>
            </w:r>
            <w:r w:rsidR="00A371F3">
              <w:rPr>
                <w:rFonts w:ascii="Arial" w:eastAsia="Calibri" w:hAnsi="Arial" w:cs="Arial"/>
              </w:rPr>
              <w:t xml:space="preserve"> </w:t>
            </w:r>
            <w:r w:rsidR="0076235A">
              <w:rPr>
                <w:rFonts w:ascii="Arial" w:eastAsia="Calibri" w:hAnsi="Arial" w:cs="Arial"/>
              </w:rPr>
              <w:t>March</w:t>
            </w:r>
            <w:r w:rsidR="00DE37AE">
              <w:rPr>
                <w:rFonts w:ascii="Arial" w:eastAsia="Calibri" w:hAnsi="Arial" w:cs="Arial"/>
              </w:rPr>
              <w:t xml:space="preserve"> to 3</w:t>
            </w:r>
            <w:r w:rsidR="0076235A">
              <w:rPr>
                <w:rFonts w:ascii="Arial" w:eastAsia="Calibri" w:hAnsi="Arial" w:cs="Arial"/>
              </w:rPr>
              <w:t>1 March 2024</w:t>
            </w:r>
            <w:r>
              <w:rPr>
                <w:rFonts w:ascii="Arial" w:eastAsia="Calibri" w:hAnsi="Arial" w:cs="Arial"/>
              </w:rPr>
              <w:t xml:space="preserve"> </w:t>
            </w:r>
            <w:r w:rsidRPr="00E01984">
              <w:rPr>
                <w:rFonts w:ascii="Arial" w:eastAsia="Calibri" w:hAnsi="Arial" w:cs="Arial"/>
              </w:rPr>
              <w:t>(“</w:t>
            </w:r>
            <w:r w:rsidRPr="00E01984">
              <w:rPr>
                <w:rFonts w:ascii="Arial" w:eastAsia="Calibri" w:hAnsi="Arial" w:cs="Arial"/>
                <w:b/>
              </w:rPr>
              <w:t>Competition Period</w:t>
            </w:r>
            <w:r w:rsidRPr="00E01984">
              <w:rPr>
                <w:rFonts w:ascii="Arial" w:eastAsia="Calibri" w:hAnsi="Arial" w:cs="Arial"/>
              </w:rPr>
              <w:t>”). Any entries received after a Competition Period will not be taken into consideration.</w:t>
            </w:r>
          </w:p>
        </w:tc>
      </w:tr>
      <w:tr w:rsidR="007D15AE" w:rsidRPr="00E01984" w14:paraId="39F8BE2B" w14:textId="77777777" w:rsidTr="0033278E">
        <w:tc>
          <w:tcPr>
            <w:tcW w:w="1007" w:type="dxa"/>
          </w:tcPr>
          <w:p w14:paraId="398EFCB4"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D815B1C" w14:textId="77777777" w:rsidR="007D15AE" w:rsidRPr="00E01984" w:rsidRDefault="007D15AE" w:rsidP="0033278E">
            <w:pPr>
              <w:spacing w:after="200" w:line="276" w:lineRule="auto"/>
              <w:contextualSpacing/>
              <w:rPr>
                <w:rFonts w:ascii="Arial" w:eastAsia="Calibri" w:hAnsi="Arial" w:cs="Arial"/>
              </w:rPr>
            </w:pPr>
            <w:r w:rsidRPr="00E01984">
              <w:rPr>
                <w:rFonts w:ascii="Arial" w:eastAsia="Calibri" w:hAnsi="Arial" w:cs="Arial"/>
                <w:b/>
                <w:color w:val="C00000"/>
              </w:rPr>
              <w:t>How to enter?</w:t>
            </w:r>
          </w:p>
        </w:tc>
        <w:tc>
          <w:tcPr>
            <w:tcW w:w="6780" w:type="dxa"/>
          </w:tcPr>
          <w:p w14:paraId="26911338" w14:textId="77777777" w:rsidR="007D15AE" w:rsidRPr="00E01984" w:rsidRDefault="007D15AE" w:rsidP="0033278E">
            <w:pPr>
              <w:spacing w:after="200" w:line="276" w:lineRule="auto"/>
              <w:contextualSpacing/>
              <w:jc w:val="both"/>
              <w:rPr>
                <w:rFonts w:ascii="Arial" w:eastAsia="Calibri" w:hAnsi="Arial" w:cs="Arial"/>
              </w:rPr>
            </w:pPr>
            <w:r w:rsidRPr="00E01984">
              <w:rPr>
                <w:rFonts w:ascii="Arial" w:eastAsia="Calibri" w:hAnsi="Arial" w:cs="Arial"/>
              </w:rPr>
              <w:t>To enter the Competition, a Participant will be required, for the duration of the Competition Period to:</w:t>
            </w:r>
          </w:p>
          <w:p w14:paraId="269B2137" w14:textId="77777777" w:rsidR="007D15AE" w:rsidRPr="00303810"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v</w:t>
            </w:r>
            <w:r w:rsidRPr="00E01984">
              <w:rPr>
                <w:rFonts w:ascii="Arial" w:eastAsia="Calibri" w:hAnsi="Arial" w:cs="Arial"/>
              </w:rPr>
              <w:t xml:space="preserve">isit </w:t>
            </w:r>
            <w:r>
              <w:rPr>
                <w:rFonts w:ascii="Arial" w:eastAsia="Calibri" w:hAnsi="Arial" w:cs="Arial"/>
              </w:rPr>
              <w:t>t</w:t>
            </w:r>
            <w:r w:rsidRPr="00E01984">
              <w:rPr>
                <w:rFonts w:ascii="Arial" w:eastAsia="Calibri" w:hAnsi="Arial" w:cs="Arial"/>
              </w:rPr>
              <w:t xml:space="preserve">he </w:t>
            </w:r>
            <w:r>
              <w:rPr>
                <w:rFonts w:ascii="Arial" w:eastAsia="Calibri" w:hAnsi="Arial" w:cs="Arial"/>
              </w:rPr>
              <w:t xml:space="preserve">Mall’s website on </w:t>
            </w:r>
            <w:hyperlink r:id="rId10" w:history="1">
              <w:r w:rsidRPr="00303810">
                <w:rPr>
                  <w:rStyle w:val="Hyperlink"/>
                  <w:rFonts w:ascii="Arial" w:eastAsia="Calibri" w:hAnsi="Arial" w:cs="Arial"/>
                  <w:lang w:val="en-US"/>
                </w:rPr>
                <w:t>https://www.blueroutemall.co.za/</w:t>
              </w:r>
            </w:hyperlink>
            <w:r w:rsidRPr="00303810">
              <w:rPr>
                <w:rFonts w:ascii="Arial" w:eastAsia="Calibri" w:hAnsi="Arial" w:cs="Arial"/>
                <w:lang w:val="en-US"/>
              </w:rPr>
              <w:t> </w:t>
            </w:r>
            <w:r w:rsidRPr="00372438">
              <w:rPr>
                <w:rFonts w:ascii="Arial" w:eastAsia="Calibri" w:hAnsi="Arial" w:cs="Arial"/>
                <w:b/>
                <w:bCs/>
                <w:lang w:val="en-US"/>
              </w:rPr>
              <w:t>(“Page”);</w:t>
            </w:r>
            <w:r>
              <w:rPr>
                <w:rFonts w:ascii="Arial" w:eastAsia="Calibri" w:hAnsi="Arial" w:cs="Arial"/>
                <w:lang w:val="en-US"/>
              </w:rPr>
              <w:t xml:space="preserve"> </w:t>
            </w:r>
          </w:p>
          <w:p w14:paraId="2855F49A"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navigate your way through the Page to locate the WHAT’S ON tab; </w:t>
            </w:r>
          </w:p>
          <w:p w14:paraId="04958593"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scroll down to the Competitions options under the tab; </w:t>
            </w:r>
          </w:p>
          <w:p w14:paraId="773212C5"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select the Competitions and locate the current Competition post </w:t>
            </w:r>
            <w:r w:rsidRPr="00372438">
              <w:rPr>
                <w:rFonts w:ascii="Arial" w:eastAsia="Calibri" w:hAnsi="Arial" w:cs="Arial"/>
                <w:b/>
                <w:bCs/>
              </w:rPr>
              <w:t>(“Post”)</w:t>
            </w:r>
            <w:r>
              <w:rPr>
                <w:rFonts w:ascii="Arial" w:eastAsia="Calibri" w:hAnsi="Arial" w:cs="Arial"/>
              </w:rPr>
              <w:t xml:space="preserve">; </w:t>
            </w:r>
          </w:p>
          <w:p w14:paraId="5706FC83"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follow the Competition prompts on the Post and submit the entry </w:t>
            </w:r>
            <w:r w:rsidRPr="00372438">
              <w:rPr>
                <w:rFonts w:ascii="Arial" w:eastAsia="Calibri" w:hAnsi="Arial" w:cs="Arial"/>
                <w:b/>
                <w:bCs/>
              </w:rPr>
              <w:t>(“Entry”)</w:t>
            </w:r>
            <w:r>
              <w:rPr>
                <w:rFonts w:ascii="Arial" w:eastAsia="Calibri" w:hAnsi="Arial" w:cs="Arial"/>
              </w:rPr>
              <w:t xml:space="preserve">; </w:t>
            </w:r>
          </w:p>
          <w:p w14:paraId="42120BA0" w14:textId="77777777" w:rsidR="007D15AE" w:rsidRPr="00EC487E" w:rsidRDefault="007D15AE" w:rsidP="0033278E">
            <w:pPr>
              <w:spacing w:after="200" w:line="276" w:lineRule="auto"/>
              <w:ind w:left="720"/>
              <w:contextualSpacing/>
              <w:rPr>
                <w:rFonts w:ascii="Arial" w:eastAsia="Calibri" w:hAnsi="Arial" w:cs="Arial"/>
              </w:rPr>
            </w:pPr>
          </w:p>
          <w:p w14:paraId="4954D164" w14:textId="77777777" w:rsidR="007D15AE" w:rsidRDefault="007D15AE" w:rsidP="0033278E">
            <w:pPr>
              <w:jc w:val="both"/>
              <w:rPr>
                <w:rFonts w:ascii="Calibri" w:eastAsia="Calibri" w:hAnsi="Calibri" w:cs="Times New Roman"/>
              </w:rPr>
            </w:pPr>
            <w:r w:rsidRPr="00E01984">
              <w:rPr>
                <w:rFonts w:ascii="Arial" w:eastAsia="Calibri" w:hAnsi="Arial" w:cs="Arial"/>
                <w:b/>
              </w:rPr>
              <w:t>Upon compliance with</w:t>
            </w:r>
            <w:r>
              <w:rPr>
                <w:rFonts w:ascii="Arial" w:eastAsia="Calibri" w:hAnsi="Arial" w:cs="Arial"/>
                <w:b/>
              </w:rPr>
              <w:t xml:space="preserve"> (I-V) </w:t>
            </w:r>
            <w:r w:rsidRPr="00E01984">
              <w:rPr>
                <w:rFonts w:ascii="Arial" w:eastAsia="Calibri" w:hAnsi="Arial" w:cs="Arial"/>
                <w:b/>
              </w:rPr>
              <w:t>above a Participant will automatically be deemed to have entered the Competition.</w:t>
            </w:r>
            <w:r w:rsidRPr="00E01984">
              <w:rPr>
                <w:rFonts w:ascii="Calibri" w:eastAsia="Calibri" w:hAnsi="Calibri" w:cs="Times New Roman"/>
              </w:rPr>
              <w:t xml:space="preserve"> </w:t>
            </w:r>
          </w:p>
          <w:p w14:paraId="55F1C21E" w14:textId="77777777" w:rsidR="007D15AE" w:rsidRDefault="007D15AE" w:rsidP="0033278E">
            <w:pPr>
              <w:jc w:val="both"/>
              <w:rPr>
                <w:rFonts w:ascii="Calibri" w:eastAsia="Calibri" w:hAnsi="Calibri" w:cs="Times New Roman"/>
              </w:rPr>
            </w:pPr>
          </w:p>
          <w:p w14:paraId="36B0DC1B" w14:textId="77777777" w:rsidR="007D15AE" w:rsidRPr="00E01984" w:rsidRDefault="007D15AE" w:rsidP="0033278E">
            <w:pPr>
              <w:jc w:val="both"/>
              <w:rPr>
                <w:rFonts w:ascii="Arial" w:eastAsia="Calibri" w:hAnsi="Arial" w:cs="Arial"/>
              </w:rPr>
            </w:pPr>
            <w:r w:rsidRPr="00E01984">
              <w:rPr>
                <w:rFonts w:ascii="Arial" w:eastAsia="Calibri" w:hAnsi="Arial" w:cs="Arial"/>
                <w:b/>
              </w:rPr>
              <w:t>There are no additional charges for participating in the Competition.  Standard data costs apply as per the Participant’s service provider and existing price plan for data usage.</w:t>
            </w:r>
          </w:p>
        </w:tc>
      </w:tr>
      <w:tr w:rsidR="007D15AE" w:rsidRPr="00E01984" w14:paraId="6D368548" w14:textId="77777777" w:rsidTr="0033278E">
        <w:tc>
          <w:tcPr>
            <w:tcW w:w="1007" w:type="dxa"/>
          </w:tcPr>
          <w:p w14:paraId="16A4409B"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64F2AA3" w14:textId="77777777" w:rsidR="007D15AE" w:rsidRPr="00E01984" w:rsidRDefault="007D15AE" w:rsidP="0033278E">
            <w:pPr>
              <w:rPr>
                <w:rFonts w:ascii="Arial" w:eastAsia="Calibri" w:hAnsi="Arial" w:cs="Arial"/>
              </w:rPr>
            </w:pPr>
            <w:r w:rsidRPr="00E01984">
              <w:rPr>
                <w:rFonts w:ascii="Arial" w:eastAsia="Calibri" w:hAnsi="Arial" w:cs="Arial"/>
                <w:b/>
                <w:color w:val="C00000"/>
              </w:rPr>
              <w:t>Limitation on entries</w:t>
            </w:r>
          </w:p>
        </w:tc>
        <w:tc>
          <w:tcPr>
            <w:tcW w:w="6780" w:type="dxa"/>
          </w:tcPr>
          <w:p w14:paraId="16238F20" w14:textId="77777777" w:rsidR="007D15AE" w:rsidRPr="00E01984" w:rsidRDefault="007D15AE" w:rsidP="0033278E">
            <w:pPr>
              <w:jc w:val="both"/>
              <w:rPr>
                <w:rFonts w:ascii="Arial" w:eastAsia="Calibri" w:hAnsi="Arial" w:cs="Arial"/>
              </w:rPr>
            </w:pPr>
            <w:r w:rsidRPr="00E01984">
              <w:rPr>
                <w:rFonts w:ascii="Arial" w:eastAsia="Calibri" w:hAnsi="Arial" w:cs="Arial"/>
              </w:rPr>
              <w:t>A Participant may enter as many times as s/he wishes during the Competition Period and can only win once.</w:t>
            </w:r>
          </w:p>
        </w:tc>
      </w:tr>
      <w:tr w:rsidR="007D15AE" w:rsidRPr="00E01984" w14:paraId="6F541E2B" w14:textId="77777777" w:rsidTr="0033278E">
        <w:trPr>
          <w:trHeight w:val="136"/>
        </w:trPr>
        <w:tc>
          <w:tcPr>
            <w:tcW w:w="1007" w:type="dxa"/>
          </w:tcPr>
          <w:p w14:paraId="5FA40002"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1A13973" w14:textId="77777777" w:rsidR="007D15AE" w:rsidRPr="00E01984" w:rsidRDefault="007D15AE" w:rsidP="0033278E">
            <w:pPr>
              <w:rPr>
                <w:rFonts w:ascii="Arial" w:eastAsia="Calibri" w:hAnsi="Arial" w:cs="Arial"/>
              </w:rPr>
            </w:pPr>
            <w:r w:rsidRPr="00E01984">
              <w:rPr>
                <w:rFonts w:ascii="Arial" w:eastAsia="Calibri" w:hAnsi="Arial" w:cs="Arial"/>
                <w:b/>
                <w:color w:val="C00000"/>
              </w:rPr>
              <w:t>How will the Winner/s be selected?</w:t>
            </w:r>
          </w:p>
        </w:tc>
        <w:tc>
          <w:tcPr>
            <w:tcW w:w="6780" w:type="dxa"/>
          </w:tcPr>
          <w:p w14:paraId="1125B9C3" w14:textId="1468E298" w:rsidR="007D15AE" w:rsidRPr="00E01984" w:rsidRDefault="007D15AE" w:rsidP="0033278E">
            <w:pPr>
              <w:jc w:val="both"/>
              <w:rPr>
                <w:rFonts w:ascii="Arial" w:eastAsia="Calibri" w:hAnsi="Arial" w:cs="Arial"/>
              </w:rPr>
            </w:pPr>
            <w:r w:rsidRPr="00E01984">
              <w:rPr>
                <w:rFonts w:ascii="Arial" w:eastAsia="Calibri" w:hAnsi="Arial" w:cs="Arial"/>
              </w:rPr>
              <w:t>Upon expiry of the Competition Period the Landlord will select</w:t>
            </w:r>
            <w:r>
              <w:rPr>
                <w:rFonts w:ascii="Arial" w:eastAsia="Calibri" w:hAnsi="Arial" w:cs="Arial"/>
              </w:rPr>
              <w:t xml:space="preserve"> </w:t>
            </w:r>
            <w:r w:rsidR="000C77F6">
              <w:rPr>
                <w:rFonts w:ascii="Arial" w:eastAsia="Calibri" w:hAnsi="Arial" w:cs="Arial"/>
              </w:rPr>
              <w:t>3</w:t>
            </w:r>
            <w:r>
              <w:rPr>
                <w:rFonts w:ascii="Arial" w:eastAsia="Calibri" w:hAnsi="Arial" w:cs="Arial"/>
              </w:rPr>
              <w:t xml:space="preserve"> (</w:t>
            </w:r>
            <w:r w:rsidR="000C77F6">
              <w:rPr>
                <w:rFonts w:ascii="Arial" w:eastAsia="Calibri" w:hAnsi="Arial" w:cs="Arial"/>
              </w:rPr>
              <w:t>three</w:t>
            </w:r>
            <w:r>
              <w:rPr>
                <w:rFonts w:ascii="Arial" w:eastAsia="Calibri" w:hAnsi="Arial" w:cs="Arial"/>
              </w:rPr>
              <w:t>)</w:t>
            </w:r>
            <w:r w:rsidRPr="00E01984">
              <w:rPr>
                <w:rFonts w:ascii="Arial" w:eastAsia="Calibri" w:hAnsi="Arial" w:cs="Arial"/>
              </w:rPr>
              <w:t xml:space="preserve"> (“</w:t>
            </w:r>
            <w:r w:rsidRPr="00E01984">
              <w:rPr>
                <w:rFonts w:ascii="Arial" w:eastAsia="Calibri" w:hAnsi="Arial" w:cs="Arial"/>
                <w:b/>
              </w:rPr>
              <w:t>Winner</w:t>
            </w:r>
            <w:r w:rsidRPr="00E01984">
              <w:rPr>
                <w:rFonts w:ascii="Arial" w:eastAsia="Calibri" w:hAnsi="Arial" w:cs="Arial"/>
              </w:rPr>
              <w:t>”) through a</w:t>
            </w:r>
            <w:r>
              <w:rPr>
                <w:rFonts w:ascii="Arial" w:eastAsia="Calibri" w:hAnsi="Arial" w:cs="Arial"/>
              </w:rPr>
              <w:t xml:space="preserve"> random draw </w:t>
            </w:r>
            <w:r w:rsidRPr="00E01984">
              <w:rPr>
                <w:rFonts w:ascii="Arial" w:eastAsia="Calibri" w:hAnsi="Arial" w:cs="Arial"/>
              </w:rPr>
              <w:t>which will be overseen by an independent auditor.</w:t>
            </w:r>
            <w:r>
              <w:rPr>
                <w:rFonts w:ascii="Arial" w:eastAsia="Calibri" w:hAnsi="Arial" w:cs="Arial"/>
              </w:rPr>
              <w:t xml:space="preserve"> </w:t>
            </w:r>
          </w:p>
        </w:tc>
      </w:tr>
      <w:tr w:rsidR="007D15AE" w:rsidRPr="00E01984" w:rsidDel="00061F63" w14:paraId="31A7C355" w14:textId="77777777" w:rsidTr="0033278E">
        <w:tc>
          <w:tcPr>
            <w:tcW w:w="1007" w:type="dxa"/>
          </w:tcPr>
          <w:p w14:paraId="09163788"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45D2311" w14:textId="77777777" w:rsidR="007D15AE" w:rsidRPr="00E01984" w:rsidRDefault="007D15AE" w:rsidP="0033278E">
            <w:pPr>
              <w:rPr>
                <w:rFonts w:ascii="Arial" w:eastAsia="Calibri" w:hAnsi="Arial" w:cs="Arial"/>
              </w:rPr>
            </w:pPr>
            <w:r w:rsidRPr="00E01984">
              <w:rPr>
                <w:rFonts w:ascii="Arial" w:eastAsia="Calibri" w:hAnsi="Arial" w:cs="Arial"/>
                <w:b/>
                <w:color w:val="C00000"/>
              </w:rPr>
              <w:t>Winner announced on</w:t>
            </w:r>
          </w:p>
        </w:tc>
        <w:tc>
          <w:tcPr>
            <w:tcW w:w="6780" w:type="dxa"/>
          </w:tcPr>
          <w:p w14:paraId="741701AA" w14:textId="64083BB3" w:rsidR="007D15AE" w:rsidRPr="00E01984" w:rsidDel="00061F63" w:rsidRDefault="007D15AE" w:rsidP="0033278E">
            <w:pPr>
              <w:jc w:val="both"/>
              <w:rPr>
                <w:rFonts w:ascii="Arial" w:eastAsia="Calibri" w:hAnsi="Arial" w:cs="Arial"/>
              </w:rPr>
            </w:pPr>
            <w:r w:rsidRPr="00E01984">
              <w:rPr>
                <w:rFonts w:ascii="Arial" w:eastAsia="Calibri" w:hAnsi="Arial" w:cs="Arial"/>
              </w:rPr>
              <w:t xml:space="preserve">The Winner will be announced on the </w:t>
            </w:r>
            <w:r>
              <w:rPr>
                <w:rFonts w:ascii="Arial" w:eastAsia="Calibri" w:hAnsi="Arial" w:cs="Arial"/>
              </w:rPr>
              <w:t xml:space="preserve">Mall’s Page mentioned in Item 6 by no later </w:t>
            </w:r>
            <w:r w:rsidR="00A61237">
              <w:rPr>
                <w:rFonts w:ascii="Arial" w:eastAsia="Calibri" w:hAnsi="Arial" w:cs="Arial"/>
              </w:rPr>
              <w:t>9 April 2024</w:t>
            </w:r>
            <w:r>
              <w:rPr>
                <w:rFonts w:ascii="Arial" w:eastAsia="Calibri" w:hAnsi="Arial" w:cs="Arial"/>
              </w:rPr>
              <w:t xml:space="preserve"> o</w:t>
            </w:r>
            <w:r w:rsidRPr="00E01984">
              <w:rPr>
                <w:rFonts w:ascii="Arial" w:eastAsia="Calibri" w:hAnsi="Arial" w:cs="Arial"/>
              </w:rPr>
              <w:t>r at any such date the Landlord deems fit.</w:t>
            </w:r>
          </w:p>
        </w:tc>
      </w:tr>
      <w:tr w:rsidR="007D15AE" w:rsidRPr="00E01984" w14:paraId="16C6FCA2" w14:textId="77777777" w:rsidTr="0033278E">
        <w:tc>
          <w:tcPr>
            <w:tcW w:w="1007" w:type="dxa"/>
          </w:tcPr>
          <w:p w14:paraId="0BFD4F00"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0FCC728B" w14:textId="77777777" w:rsidR="007D15AE" w:rsidRPr="00E01984" w:rsidRDefault="007D15AE" w:rsidP="0033278E">
            <w:pPr>
              <w:rPr>
                <w:rFonts w:ascii="Arial" w:eastAsia="Calibri" w:hAnsi="Arial" w:cs="Arial"/>
              </w:rPr>
            </w:pPr>
            <w:r w:rsidRPr="00E01984">
              <w:rPr>
                <w:rFonts w:ascii="Arial" w:eastAsia="Calibri" w:hAnsi="Arial" w:cs="Arial"/>
                <w:b/>
                <w:color w:val="C00000"/>
              </w:rPr>
              <w:t>The prizes</w:t>
            </w:r>
          </w:p>
        </w:tc>
        <w:tc>
          <w:tcPr>
            <w:tcW w:w="6780" w:type="dxa"/>
          </w:tcPr>
          <w:p w14:paraId="3152F32C" w14:textId="3D13558C" w:rsidR="007D15AE" w:rsidRPr="00E01984" w:rsidRDefault="007D15AE" w:rsidP="0033278E">
            <w:pPr>
              <w:spacing w:after="200" w:line="276" w:lineRule="auto"/>
              <w:jc w:val="both"/>
              <w:rPr>
                <w:rFonts w:ascii="Arial" w:eastAsia="Calibri" w:hAnsi="Arial" w:cs="Arial"/>
              </w:rPr>
            </w:pPr>
            <w:r>
              <w:rPr>
                <w:rFonts w:ascii="Arial" w:eastAsia="Calibri" w:hAnsi="Arial" w:cs="Arial"/>
              </w:rPr>
              <w:t xml:space="preserve">Each </w:t>
            </w:r>
            <w:r w:rsidRPr="00E01984">
              <w:rPr>
                <w:rFonts w:ascii="Arial" w:eastAsia="Calibri" w:hAnsi="Arial" w:cs="Arial"/>
              </w:rPr>
              <w:t>Winner</w:t>
            </w:r>
            <w:r>
              <w:rPr>
                <w:rFonts w:ascii="Arial" w:eastAsia="Calibri" w:hAnsi="Arial" w:cs="Arial"/>
              </w:rPr>
              <w:t xml:space="preserve"> shall receive 1 (one) </w:t>
            </w:r>
            <w:r w:rsidR="00A61237">
              <w:rPr>
                <w:rFonts w:ascii="Arial" w:eastAsia="Calibri" w:hAnsi="Arial" w:cs="Arial"/>
              </w:rPr>
              <w:t xml:space="preserve">gift card </w:t>
            </w:r>
            <w:r w:rsidR="00C445AE">
              <w:rPr>
                <w:rFonts w:ascii="Arial" w:eastAsia="Calibri" w:hAnsi="Arial" w:cs="Arial"/>
              </w:rPr>
              <w:t>to the value of R</w:t>
            </w:r>
            <w:r w:rsidR="00A61237">
              <w:rPr>
                <w:rFonts w:ascii="Arial" w:eastAsia="Calibri" w:hAnsi="Arial" w:cs="Arial"/>
              </w:rPr>
              <w:t>500</w:t>
            </w:r>
            <w:r w:rsidR="00C445AE">
              <w:rPr>
                <w:rFonts w:ascii="Arial" w:eastAsia="Calibri" w:hAnsi="Arial" w:cs="Arial"/>
              </w:rPr>
              <w:t xml:space="preserve"> (</w:t>
            </w:r>
            <w:r w:rsidR="00A61237">
              <w:rPr>
                <w:rFonts w:ascii="Arial" w:eastAsia="Calibri" w:hAnsi="Arial" w:cs="Arial"/>
              </w:rPr>
              <w:t>Five Hundred</w:t>
            </w:r>
            <w:r w:rsidR="00C445AE">
              <w:rPr>
                <w:rFonts w:ascii="Arial" w:eastAsia="Calibri" w:hAnsi="Arial" w:cs="Arial"/>
              </w:rPr>
              <w:t xml:space="preserve"> Rand) </w:t>
            </w:r>
            <w:r w:rsidRPr="00E01984">
              <w:rPr>
                <w:rFonts w:ascii="Arial" w:eastAsia="Calibri" w:hAnsi="Arial" w:cs="Arial"/>
              </w:rPr>
              <w:t>(“</w:t>
            </w:r>
            <w:r w:rsidRPr="00E01984">
              <w:rPr>
                <w:rFonts w:ascii="Arial" w:eastAsia="Calibri" w:hAnsi="Arial" w:cs="Arial"/>
                <w:b/>
              </w:rPr>
              <w:t>Prize</w:t>
            </w:r>
            <w:r w:rsidRPr="00E01984">
              <w:rPr>
                <w:rFonts w:ascii="Arial" w:eastAsia="Calibri" w:hAnsi="Arial" w:cs="Arial"/>
              </w:rPr>
              <w:t xml:space="preserve">”) to spend at </w:t>
            </w:r>
            <w:r>
              <w:rPr>
                <w:rFonts w:ascii="Arial" w:eastAsia="Calibri" w:hAnsi="Arial" w:cs="Arial"/>
              </w:rPr>
              <w:t>the Sponsor’s shop located at the Mall</w:t>
            </w:r>
            <w:r w:rsidRPr="00E01984">
              <w:rPr>
                <w:rFonts w:ascii="Arial" w:eastAsia="Calibri" w:hAnsi="Arial" w:cs="Arial"/>
              </w:rPr>
              <w:t xml:space="preserve">. The Prize is courtesy of the Landlord </w:t>
            </w:r>
            <w:r>
              <w:rPr>
                <w:rFonts w:ascii="Arial" w:eastAsia="Calibri" w:hAnsi="Arial" w:cs="Arial"/>
              </w:rPr>
              <w:t xml:space="preserve">in conjunction with the Sponsor </w:t>
            </w:r>
            <w:r w:rsidRPr="00E01984">
              <w:rPr>
                <w:rFonts w:ascii="Arial" w:eastAsia="Calibri" w:hAnsi="Arial" w:cs="Arial"/>
              </w:rPr>
              <w:t xml:space="preserve">and </w:t>
            </w:r>
            <w:r>
              <w:rPr>
                <w:rFonts w:ascii="Arial" w:eastAsia="Calibri" w:hAnsi="Arial" w:cs="Arial"/>
              </w:rPr>
              <w:t>is</w:t>
            </w:r>
            <w:r w:rsidRPr="00E01984">
              <w:rPr>
                <w:rFonts w:ascii="Arial" w:eastAsia="Calibri" w:hAnsi="Arial" w:cs="Arial"/>
              </w:rPr>
              <w:t xml:space="preserve"> subject to the terms and conditions that may be imposed by the Landlord from time to time. </w:t>
            </w:r>
          </w:p>
          <w:p w14:paraId="5647AD0F" w14:textId="77777777" w:rsidR="007D15AE" w:rsidRPr="00E01984" w:rsidRDefault="007D15AE" w:rsidP="0033278E">
            <w:pPr>
              <w:autoSpaceDE w:val="0"/>
              <w:autoSpaceDN w:val="0"/>
              <w:adjustRightInd w:val="0"/>
              <w:spacing w:after="200" w:line="276" w:lineRule="auto"/>
              <w:jc w:val="both"/>
              <w:rPr>
                <w:rFonts w:ascii="Arial" w:eastAsia="Calibri" w:hAnsi="Arial" w:cs="Arial"/>
              </w:rPr>
            </w:pPr>
            <w:r w:rsidRPr="00E01984">
              <w:rPr>
                <w:rFonts w:ascii="Arial" w:eastAsia="Calibri" w:hAnsi="Arial" w:cs="Arial"/>
                <w:b/>
              </w:rPr>
              <w:t>None of the prizes are transferable and will not be changed, deferred or exchanged for cash for any reason whatsoever.</w:t>
            </w:r>
          </w:p>
        </w:tc>
      </w:tr>
      <w:tr w:rsidR="007D15AE" w:rsidRPr="00E01984" w14:paraId="575D8C92" w14:textId="77777777" w:rsidTr="0033278E">
        <w:tc>
          <w:tcPr>
            <w:tcW w:w="1007" w:type="dxa"/>
          </w:tcPr>
          <w:p w14:paraId="6AD680B5"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42147FE3" w14:textId="77777777" w:rsidR="007D15AE" w:rsidRPr="00E01984" w:rsidRDefault="007D15AE" w:rsidP="0033278E">
            <w:pPr>
              <w:rPr>
                <w:rFonts w:ascii="Arial" w:eastAsia="Calibri" w:hAnsi="Arial" w:cs="Arial"/>
                <w:b/>
                <w:color w:val="C00000"/>
              </w:rPr>
            </w:pPr>
            <w:r w:rsidRPr="00E01984">
              <w:rPr>
                <w:rFonts w:ascii="Arial" w:eastAsia="Calibri" w:hAnsi="Arial" w:cs="Arial"/>
                <w:b/>
                <w:color w:val="C00000"/>
              </w:rPr>
              <w:t>How will the Winner/s be informed?</w:t>
            </w:r>
          </w:p>
          <w:p w14:paraId="277B031B" w14:textId="77777777" w:rsidR="007D15AE" w:rsidRPr="00E01984" w:rsidRDefault="007D15AE" w:rsidP="0033278E">
            <w:pPr>
              <w:spacing w:after="200" w:line="276" w:lineRule="auto"/>
              <w:rPr>
                <w:rFonts w:ascii="Arial" w:eastAsia="Calibri" w:hAnsi="Arial" w:cs="Arial"/>
                <w:b/>
                <w:color w:val="C00000"/>
              </w:rPr>
            </w:pPr>
          </w:p>
          <w:p w14:paraId="3532DBE8" w14:textId="77777777" w:rsidR="007D15AE" w:rsidRPr="00E01984" w:rsidRDefault="007D15AE" w:rsidP="0033278E">
            <w:pPr>
              <w:spacing w:after="200" w:line="276" w:lineRule="auto"/>
              <w:rPr>
                <w:rFonts w:ascii="Arial" w:eastAsia="Calibri" w:hAnsi="Arial" w:cs="Arial"/>
                <w:b/>
                <w:color w:val="C00000"/>
              </w:rPr>
            </w:pPr>
          </w:p>
          <w:p w14:paraId="7B2B167D" w14:textId="77777777" w:rsidR="007D15AE" w:rsidRPr="00E01984" w:rsidRDefault="007D15AE" w:rsidP="0033278E">
            <w:pPr>
              <w:spacing w:after="200" w:line="276" w:lineRule="auto"/>
              <w:rPr>
                <w:rFonts w:ascii="Arial" w:eastAsia="Calibri" w:hAnsi="Arial" w:cs="Arial"/>
                <w:b/>
                <w:color w:val="C00000"/>
              </w:rPr>
            </w:pPr>
          </w:p>
          <w:p w14:paraId="3F0AB6FE" w14:textId="77777777" w:rsidR="007D15AE" w:rsidRPr="00E01984" w:rsidRDefault="007D15AE" w:rsidP="0033278E">
            <w:pPr>
              <w:rPr>
                <w:rFonts w:ascii="Arial" w:eastAsia="Calibri" w:hAnsi="Arial" w:cs="Arial"/>
              </w:rPr>
            </w:pPr>
          </w:p>
        </w:tc>
        <w:tc>
          <w:tcPr>
            <w:tcW w:w="6780" w:type="dxa"/>
          </w:tcPr>
          <w:p w14:paraId="191AF23C"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lastRenderedPageBreak/>
              <w:t>The Landlord will use all reasonable efforts to contact the Winner during trading hours</w:t>
            </w:r>
            <w:r>
              <w:rPr>
                <w:rFonts w:ascii="Arial" w:eastAsia="Calibri" w:hAnsi="Arial" w:cs="Arial"/>
              </w:rPr>
              <w:t xml:space="preserve">. </w:t>
            </w:r>
          </w:p>
          <w:p w14:paraId="39CBB7F9"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If the Landlord is unable to contact or reach the Winner within 14 (Fourteen) days of having announced the Winner, the Entry by that </w:t>
            </w:r>
            <w:r w:rsidRPr="00E01984">
              <w:rPr>
                <w:rFonts w:ascii="Arial" w:eastAsia="Calibri" w:hAnsi="Arial" w:cs="Arial"/>
              </w:rPr>
              <w:lastRenderedPageBreak/>
              <w:t>person will be disqualified and the Landlord shall be entitled to perform a further electronic selection to determine another Winner. That Winner will also be contacted</w:t>
            </w:r>
            <w:r>
              <w:rPr>
                <w:rFonts w:ascii="Arial" w:eastAsia="Calibri" w:hAnsi="Arial" w:cs="Arial"/>
              </w:rPr>
              <w:t xml:space="preserve"> by the Landlord via any of abovementioned media portals, as soon as reasonably practicable. </w:t>
            </w:r>
            <w:r w:rsidRPr="00E01984">
              <w:rPr>
                <w:rFonts w:ascii="Arial" w:eastAsia="Calibri" w:hAnsi="Arial" w:cs="Arial"/>
              </w:rPr>
              <w:t xml:space="preserve"> </w:t>
            </w:r>
          </w:p>
        </w:tc>
      </w:tr>
      <w:tr w:rsidR="007D15AE" w:rsidRPr="00E01984" w14:paraId="057435FB" w14:textId="77777777" w:rsidTr="0033278E">
        <w:tc>
          <w:tcPr>
            <w:tcW w:w="1007" w:type="dxa"/>
          </w:tcPr>
          <w:p w14:paraId="3AE690F6"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A53F1A1" w14:textId="77777777" w:rsidR="007D15AE" w:rsidRPr="00E01984" w:rsidRDefault="007D15AE" w:rsidP="0033278E">
            <w:pPr>
              <w:rPr>
                <w:rFonts w:ascii="Arial" w:eastAsia="Calibri" w:hAnsi="Arial" w:cs="Arial"/>
              </w:rPr>
            </w:pPr>
            <w:r w:rsidRPr="00E01984">
              <w:rPr>
                <w:rFonts w:ascii="Arial" w:eastAsia="Calibri" w:hAnsi="Arial" w:cs="Arial"/>
                <w:b/>
                <w:color w:val="C00000"/>
              </w:rPr>
              <w:t>Upliftment of prizes</w:t>
            </w:r>
          </w:p>
        </w:tc>
        <w:tc>
          <w:tcPr>
            <w:tcW w:w="6780" w:type="dxa"/>
          </w:tcPr>
          <w:p w14:paraId="4169732C"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Once the Winner has been announced, the Winner must make their way to the </w:t>
            </w:r>
            <w:r>
              <w:rPr>
                <w:rFonts w:ascii="Arial" w:eastAsia="Calibri" w:hAnsi="Arial" w:cs="Arial"/>
              </w:rPr>
              <w:t xml:space="preserve">centre </w:t>
            </w:r>
            <w:r w:rsidRPr="00E01984">
              <w:rPr>
                <w:rFonts w:ascii="Arial" w:eastAsia="Calibri" w:hAnsi="Arial" w:cs="Arial"/>
              </w:rPr>
              <w:t>management offices (“</w:t>
            </w:r>
            <w:r w:rsidRPr="00E01984">
              <w:rPr>
                <w:rFonts w:ascii="Arial" w:eastAsia="Calibri" w:hAnsi="Arial" w:cs="Arial"/>
                <w:b/>
              </w:rPr>
              <w:t>Centre Management</w:t>
            </w:r>
            <w:r w:rsidRPr="00E01984">
              <w:rPr>
                <w:rFonts w:ascii="Arial" w:eastAsia="Calibri" w:hAnsi="Arial" w:cs="Arial"/>
              </w:rPr>
              <w:t xml:space="preserve">”) located at the </w:t>
            </w:r>
            <w:r>
              <w:rPr>
                <w:rFonts w:ascii="Arial" w:eastAsia="Calibri" w:hAnsi="Arial" w:cs="Arial"/>
              </w:rPr>
              <w:t xml:space="preserve">Mall </w:t>
            </w:r>
            <w:r w:rsidRPr="00E01984">
              <w:rPr>
                <w:rFonts w:ascii="Arial" w:eastAsia="Calibri" w:hAnsi="Arial" w:cs="Arial"/>
              </w:rPr>
              <w:t>between 9h00- 17h00 (“</w:t>
            </w:r>
            <w:r w:rsidRPr="00E01984">
              <w:rPr>
                <w:rFonts w:ascii="Arial" w:eastAsia="Calibri" w:hAnsi="Arial" w:cs="Arial"/>
                <w:b/>
              </w:rPr>
              <w:t>Trading</w:t>
            </w:r>
            <w:r w:rsidRPr="00E01984">
              <w:rPr>
                <w:rFonts w:ascii="Arial" w:eastAsia="Calibri" w:hAnsi="Arial" w:cs="Arial"/>
              </w:rPr>
              <w:t xml:space="preserve"> </w:t>
            </w:r>
            <w:r w:rsidRPr="00E01984">
              <w:rPr>
                <w:rFonts w:ascii="Arial" w:eastAsia="Calibri" w:hAnsi="Arial" w:cs="Arial"/>
                <w:b/>
              </w:rPr>
              <w:t>Hours</w:t>
            </w:r>
            <w:r w:rsidRPr="00E01984">
              <w:rPr>
                <w:rFonts w:ascii="Arial" w:eastAsia="Calibri" w:hAnsi="Arial" w:cs="Arial"/>
              </w:rPr>
              <w:t>”) Monday to Friday to uplift the Prize. The Winner must: (i) appear in person; and (ii) be able to furnish a copy of his/her identity document or valid passport upon upliftment of the Prize. The Winner acknowledges and accepts that s/he will be required to complete a waiver before the prize can be handed over.  The Landlord reserves the right to withhold the Prize until the Winner completes same</w:t>
            </w:r>
            <w:r w:rsidRPr="00E01984">
              <w:rPr>
                <w:rFonts w:ascii="Arial" w:eastAsia="Calibri" w:hAnsi="Arial" w:cs="Arial"/>
                <w:color w:val="C00000"/>
              </w:rPr>
              <w:t xml:space="preserve"> </w:t>
            </w:r>
          </w:p>
        </w:tc>
      </w:tr>
      <w:tr w:rsidR="007D15AE" w:rsidRPr="00E01984" w14:paraId="27139FF1" w14:textId="77777777" w:rsidTr="0033278E">
        <w:tc>
          <w:tcPr>
            <w:tcW w:w="1007" w:type="dxa"/>
          </w:tcPr>
          <w:p w14:paraId="56478D3D"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120239B3" w14:textId="77777777" w:rsidR="007D15AE" w:rsidRPr="00E01984" w:rsidRDefault="007D15AE" w:rsidP="0033278E">
            <w:pPr>
              <w:rPr>
                <w:rFonts w:ascii="Arial" w:eastAsia="Calibri" w:hAnsi="Arial" w:cs="Arial"/>
              </w:rPr>
            </w:pPr>
            <w:r w:rsidRPr="00E01984">
              <w:rPr>
                <w:rFonts w:ascii="Arial" w:eastAsia="Calibri" w:hAnsi="Arial" w:cs="Arial"/>
                <w:b/>
                <w:color w:val="C00000"/>
              </w:rPr>
              <w:t>Deadline for claiming prizes</w:t>
            </w:r>
          </w:p>
        </w:tc>
        <w:tc>
          <w:tcPr>
            <w:tcW w:w="6780" w:type="dxa"/>
          </w:tcPr>
          <w:p w14:paraId="7A6C4803"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If the Winner does not collect the Prize within </w:t>
            </w:r>
            <w:r>
              <w:rPr>
                <w:rFonts w:ascii="Arial" w:eastAsia="Calibri" w:hAnsi="Arial" w:cs="Arial"/>
              </w:rPr>
              <w:t>14</w:t>
            </w:r>
            <w:r w:rsidRPr="00E01984">
              <w:rPr>
                <w:rFonts w:ascii="Arial" w:eastAsia="Calibri" w:hAnsi="Arial" w:cs="Arial"/>
              </w:rPr>
              <w:t xml:space="preserve"> (</w:t>
            </w:r>
            <w:r>
              <w:rPr>
                <w:rFonts w:ascii="Arial" w:eastAsia="Calibri" w:hAnsi="Arial" w:cs="Arial"/>
              </w:rPr>
              <w:t>Fourteen</w:t>
            </w:r>
            <w:r w:rsidRPr="00E01984">
              <w:rPr>
                <w:rFonts w:ascii="Arial" w:eastAsia="Calibri" w:hAnsi="Arial" w:cs="Arial"/>
              </w:rPr>
              <w:t xml:space="preserve">) days of being informed that he/she has won, the Winner shall be deemed to have automatically forfeited the Prize. </w:t>
            </w:r>
          </w:p>
        </w:tc>
      </w:tr>
      <w:tr w:rsidR="007D15AE" w:rsidRPr="00E01984" w14:paraId="6232D237" w14:textId="77777777" w:rsidTr="0033278E">
        <w:tc>
          <w:tcPr>
            <w:tcW w:w="1007" w:type="dxa"/>
          </w:tcPr>
          <w:p w14:paraId="36EB95FA"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06E55EDB" w14:textId="77777777" w:rsidR="007D15AE" w:rsidRPr="00E01984" w:rsidRDefault="007D15AE" w:rsidP="0033278E">
            <w:pPr>
              <w:rPr>
                <w:rFonts w:ascii="Arial" w:eastAsia="Calibri" w:hAnsi="Arial" w:cs="Arial"/>
              </w:rPr>
            </w:pPr>
            <w:r w:rsidRPr="00E01984">
              <w:rPr>
                <w:rFonts w:ascii="Arial" w:eastAsia="Calibri" w:hAnsi="Arial" w:cs="Arial"/>
                <w:b/>
                <w:color w:val="C00000"/>
              </w:rPr>
              <w:t>Data usage and Privacy policy</w:t>
            </w:r>
          </w:p>
        </w:tc>
        <w:tc>
          <w:tcPr>
            <w:tcW w:w="6780" w:type="dxa"/>
          </w:tcPr>
          <w:p w14:paraId="2874B287"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Participants are fully aware that in order for the Landlord to offer the Competition, the Landlord may collect and use personal information of the Participants. The personal information may include but is in no way limited to a Participant’s: </w:t>
            </w:r>
          </w:p>
          <w:p w14:paraId="1FF1BD03"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First name and surname;</w:t>
            </w:r>
          </w:p>
          <w:p w14:paraId="17ECD902"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Physical address;</w:t>
            </w:r>
          </w:p>
          <w:p w14:paraId="744DEF0D" w14:textId="77777777" w:rsidR="007D15AE" w:rsidRPr="00E01984" w:rsidRDefault="007D15AE" w:rsidP="007D15AE">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Email address;</w:t>
            </w:r>
          </w:p>
          <w:p w14:paraId="6CD8B0F1" w14:textId="77777777" w:rsidR="007D15AE" w:rsidRPr="00E01984" w:rsidRDefault="007D15AE" w:rsidP="007D15AE">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Mobile number; and/or</w:t>
            </w:r>
          </w:p>
          <w:p w14:paraId="50090B0E"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Images/ photographs.</w:t>
            </w:r>
          </w:p>
          <w:p w14:paraId="05F9FB85" w14:textId="77777777" w:rsidR="007D15AE" w:rsidRPr="00E01984" w:rsidRDefault="007D15AE" w:rsidP="0033278E">
            <w:pPr>
              <w:spacing w:after="200" w:line="276" w:lineRule="auto"/>
              <w:ind w:left="34"/>
              <w:contextualSpacing/>
              <w:jc w:val="both"/>
              <w:rPr>
                <w:rFonts w:ascii="Arial" w:eastAsia="Calibri" w:hAnsi="Arial" w:cs="Arial"/>
              </w:rPr>
            </w:pPr>
            <w:r w:rsidRPr="00E01984">
              <w:rPr>
                <w:rFonts w:ascii="Arial" w:eastAsia="Calibri" w:hAnsi="Arial" w:cs="Arial"/>
              </w:rPr>
              <w:t>Personal information which a Participant provides to the Landlord when entering the Competition, may, subject to prevailing law, be used for future marketing activity by the Landlord, unless the Participant duly notifies the Landlord that he/she wishes to opt out of receiving such marketing communications. The Landlord warrants that the personal information will be treated in a confidential manner and will not be shared with any unauthorised third parties. The Landlord will disclose the personal information only if required to do so by law.</w:t>
            </w:r>
          </w:p>
        </w:tc>
      </w:tr>
      <w:tr w:rsidR="007D15AE" w:rsidRPr="00E01984" w14:paraId="1133C89A" w14:textId="77777777" w:rsidTr="0033278E">
        <w:tc>
          <w:tcPr>
            <w:tcW w:w="1007" w:type="dxa"/>
          </w:tcPr>
          <w:p w14:paraId="52B76AF6" w14:textId="77777777" w:rsidR="007D15AE" w:rsidRPr="00E01984" w:rsidRDefault="007D15AE" w:rsidP="007D15AE">
            <w:pPr>
              <w:numPr>
                <w:ilvl w:val="0"/>
                <w:numId w:val="18"/>
              </w:numPr>
              <w:ind w:left="644"/>
              <w:contextualSpacing/>
              <w:rPr>
                <w:rFonts w:ascii="Arial" w:eastAsia="Calibri" w:hAnsi="Arial" w:cs="Arial"/>
                <w:b/>
              </w:rPr>
            </w:pPr>
          </w:p>
        </w:tc>
        <w:tc>
          <w:tcPr>
            <w:tcW w:w="2958" w:type="dxa"/>
          </w:tcPr>
          <w:p w14:paraId="618F372E" w14:textId="77777777" w:rsidR="007D15AE" w:rsidRPr="00E01984" w:rsidRDefault="007D15AE" w:rsidP="0033278E">
            <w:pPr>
              <w:rPr>
                <w:rFonts w:ascii="Arial" w:eastAsia="Calibri" w:hAnsi="Arial" w:cs="Arial"/>
              </w:rPr>
            </w:pPr>
            <w:r w:rsidRPr="00E01984">
              <w:rPr>
                <w:rFonts w:ascii="Arial" w:eastAsia="Calibri" w:hAnsi="Arial" w:cs="Arial"/>
                <w:b/>
                <w:color w:val="C00000"/>
              </w:rPr>
              <w:t>Platform where these T’s &amp; C’s can be found:</w:t>
            </w:r>
          </w:p>
        </w:tc>
        <w:tc>
          <w:tcPr>
            <w:tcW w:w="6780" w:type="dxa"/>
          </w:tcPr>
          <w:p w14:paraId="4E44DB6B" w14:textId="77777777" w:rsidR="007D15AE" w:rsidRPr="00E01984" w:rsidRDefault="007D15AE" w:rsidP="0033278E">
            <w:pPr>
              <w:jc w:val="both"/>
              <w:rPr>
                <w:rFonts w:ascii="Arial" w:eastAsia="Calibri" w:hAnsi="Arial" w:cs="Arial"/>
              </w:rPr>
            </w:pPr>
            <w:r w:rsidRPr="00E01984">
              <w:rPr>
                <w:rFonts w:ascii="Arial" w:eastAsia="Calibri" w:hAnsi="Arial" w:cs="Arial"/>
              </w:rPr>
              <w:t>For the duration of the Competition Period, a copy of these T’s and C’s can, at no cost -</w:t>
            </w:r>
          </w:p>
          <w:p w14:paraId="42A26D70" w14:textId="77777777" w:rsidR="007D15AE" w:rsidRPr="00E01984" w:rsidRDefault="007D15AE" w:rsidP="007D15AE">
            <w:pPr>
              <w:numPr>
                <w:ilvl w:val="0"/>
                <w:numId w:val="21"/>
              </w:numPr>
              <w:ind w:left="605" w:hanging="203"/>
              <w:contextualSpacing/>
              <w:jc w:val="both"/>
              <w:rPr>
                <w:rFonts w:ascii="Arial" w:eastAsia="Calibri" w:hAnsi="Arial" w:cs="Arial"/>
              </w:rPr>
            </w:pPr>
            <w:r w:rsidRPr="00E01984">
              <w:rPr>
                <w:rFonts w:ascii="Arial" w:eastAsia="Calibri" w:hAnsi="Arial" w:cs="Arial"/>
              </w:rPr>
              <w:tab/>
              <w:t>be found on the following website:</w:t>
            </w:r>
            <w:r w:rsidRPr="00E01984">
              <w:rPr>
                <w:rFonts w:ascii="Arial" w:eastAsia="Calibri" w:hAnsi="Arial" w:cs="Arial"/>
                <w:sz w:val="20"/>
                <w:highlight w:val="yellow"/>
              </w:rPr>
              <w:t xml:space="preserve"> </w:t>
            </w:r>
          </w:p>
          <w:p w14:paraId="6C4D4C29" w14:textId="77777777" w:rsidR="007D15AE" w:rsidRDefault="007D15AE" w:rsidP="0033278E">
            <w:pPr>
              <w:ind w:left="605"/>
              <w:contextualSpacing/>
              <w:jc w:val="both"/>
              <w:rPr>
                <w:rFonts w:ascii="Arial" w:eastAsia="Calibri" w:hAnsi="Arial" w:cs="Arial"/>
              </w:rPr>
            </w:pPr>
            <w:r>
              <w:rPr>
                <w:rFonts w:ascii="Arial" w:eastAsia="Calibri" w:hAnsi="Arial" w:cs="Arial"/>
              </w:rPr>
              <w:t xml:space="preserve">  </w:t>
            </w:r>
            <w:hyperlink r:id="rId11" w:history="1">
              <w:r w:rsidRPr="00C37F3F">
                <w:rPr>
                  <w:rStyle w:val="Hyperlink"/>
                  <w:rFonts w:ascii="Arial" w:eastAsia="Calibri" w:hAnsi="Arial" w:cs="Arial"/>
                  <w:lang w:val="en-US"/>
                </w:rPr>
                <w:t>https://www.blueroutemall.co.za/</w:t>
              </w:r>
            </w:hyperlink>
            <w:r w:rsidRPr="00C37F3F">
              <w:rPr>
                <w:rFonts w:ascii="Arial" w:eastAsia="Calibri" w:hAnsi="Arial" w:cs="Arial"/>
                <w:lang w:val="en-US"/>
              </w:rPr>
              <w:t> </w:t>
            </w:r>
            <w:r>
              <w:rPr>
                <w:rFonts w:ascii="Arial" w:eastAsia="Calibri" w:hAnsi="Arial" w:cs="Arial"/>
                <w:lang w:val="en-US"/>
              </w:rPr>
              <w:t xml:space="preserve"> </w:t>
            </w:r>
          </w:p>
          <w:p w14:paraId="6C6F9F01" w14:textId="77777777" w:rsidR="007D15AE" w:rsidRPr="00E01984" w:rsidRDefault="007D15AE" w:rsidP="0033278E">
            <w:pPr>
              <w:ind w:left="605"/>
              <w:contextualSpacing/>
              <w:jc w:val="both"/>
              <w:rPr>
                <w:rFonts w:ascii="Arial" w:eastAsia="Calibri" w:hAnsi="Arial" w:cs="Arial"/>
              </w:rPr>
            </w:pPr>
          </w:p>
        </w:tc>
      </w:tr>
      <w:tr w:rsidR="007D15AE" w:rsidRPr="00E01984" w14:paraId="70D3DECF" w14:textId="77777777" w:rsidTr="0033278E">
        <w:tc>
          <w:tcPr>
            <w:tcW w:w="1007" w:type="dxa"/>
          </w:tcPr>
          <w:p w14:paraId="0AA36A54" w14:textId="77777777" w:rsidR="007D15AE" w:rsidRPr="00E01984" w:rsidRDefault="007D15AE" w:rsidP="007D15AE">
            <w:pPr>
              <w:numPr>
                <w:ilvl w:val="0"/>
                <w:numId w:val="18"/>
              </w:numPr>
              <w:ind w:left="644"/>
              <w:contextualSpacing/>
              <w:rPr>
                <w:rFonts w:ascii="Arial" w:eastAsia="Calibri" w:hAnsi="Arial" w:cs="Arial"/>
                <w:b/>
              </w:rPr>
            </w:pPr>
          </w:p>
        </w:tc>
        <w:tc>
          <w:tcPr>
            <w:tcW w:w="2958" w:type="dxa"/>
          </w:tcPr>
          <w:p w14:paraId="3A32DCB3" w14:textId="77777777" w:rsidR="007D15AE" w:rsidRPr="00E01984" w:rsidRDefault="007D15AE" w:rsidP="0033278E">
            <w:pPr>
              <w:spacing w:after="200" w:line="276" w:lineRule="auto"/>
              <w:contextualSpacing/>
              <w:rPr>
                <w:rFonts w:ascii="Arial" w:eastAsia="Calibri" w:hAnsi="Arial" w:cs="Arial"/>
                <w:b/>
              </w:rPr>
            </w:pPr>
            <w:r w:rsidRPr="00E01984">
              <w:rPr>
                <w:rFonts w:ascii="Arial" w:eastAsia="Calibri" w:hAnsi="Arial" w:cs="Arial"/>
                <w:b/>
                <w:color w:val="C00000"/>
              </w:rPr>
              <w:t>General terms</w:t>
            </w:r>
          </w:p>
        </w:tc>
        <w:tc>
          <w:tcPr>
            <w:tcW w:w="6780" w:type="dxa"/>
          </w:tcPr>
          <w:p w14:paraId="4C49A41B"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The Landlord reserves the right to terminate the Competition with immediate effect before the end of the Competition Period at any time, if deemed necessary in its sole discretion or if circumstances arise outside of its </w:t>
            </w:r>
            <w:r w:rsidRPr="00E01984">
              <w:rPr>
                <w:rFonts w:ascii="Arial" w:eastAsia="Calibri" w:hAnsi="Arial" w:cs="Arial"/>
                <w:b/>
              </w:rPr>
              <w:lastRenderedPageBreak/>
              <w:t xml:space="preserve">control. No Participant will have any claim against the Landlord for such a termination. </w:t>
            </w:r>
          </w:p>
          <w:p w14:paraId="40297AEC"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The Landlord shall not be responsible for any loss or misdirected entries, including but not limited to entries that were not received due to any failure of hardware, software, or other computer or technical systems affecting participating in the Competition.</w:t>
            </w:r>
          </w:p>
          <w:p w14:paraId="125D84C8"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Participation in the Competition constitutes automatic acceptance of the T’s and C’s contained herein and the Participant agrees to abide by the T’s and C’s. </w:t>
            </w:r>
          </w:p>
          <w:p w14:paraId="28BBA65A"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Winners may not win any </w:t>
            </w:r>
            <w:r>
              <w:rPr>
                <w:rFonts w:ascii="Arial" w:eastAsia="Calibri" w:hAnsi="Arial" w:cs="Arial"/>
                <w:b/>
              </w:rPr>
              <w:t xml:space="preserve">Mall </w:t>
            </w:r>
            <w:r w:rsidRPr="00E01984">
              <w:rPr>
                <w:rFonts w:ascii="Arial" w:eastAsia="Calibri" w:hAnsi="Arial" w:cs="Arial"/>
                <w:b/>
              </w:rPr>
              <w:t>Competition more than once in a 30-day period. Any winners drawn who have won in the last 30 days will be disqualified from any such Competition and another winner will be drawn.</w:t>
            </w:r>
          </w:p>
          <w:p w14:paraId="41E99F4A" w14:textId="77777777" w:rsidR="007D15AE" w:rsidRPr="00E01984" w:rsidRDefault="007D15AE" w:rsidP="007D15AE">
            <w:pPr>
              <w:numPr>
                <w:ilvl w:val="0"/>
                <w:numId w:val="20"/>
              </w:numPr>
              <w:contextualSpacing/>
              <w:jc w:val="both"/>
              <w:rPr>
                <w:rFonts w:ascii="Arial" w:eastAsia="Calibri" w:hAnsi="Arial" w:cs="Arial"/>
                <w:bCs/>
              </w:rPr>
            </w:pPr>
            <w:r w:rsidRPr="00E01984">
              <w:rPr>
                <w:rFonts w:ascii="Arial" w:eastAsia="Calibri" w:hAnsi="Arial" w:cs="Arial"/>
                <w:bCs/>
              </w:rPr>
              <w:t xml:space="preserve">All Winners in respect of the Competition may be requested to be photographed so that their photographs may be used for future promotional purposes in relation to the </w:t>
            </w:r>
            <w:r>
              <w:rPr>
                <w:rFonts w:ascii="Arial" w:eastAsia="Calibri" w:hAnsi="Arial" w:cs="Arial"/>
                <w:bCs/>
              </w:rPr>
              <w:t>Mall</w:t>
            </w:r>
            <w:r w:rsidRPr="00E01984">
              <w:rPr>
                <w:rFonts w:ascii="Arial" w:eastAsia="Calibri" w:hAnsi="Arial" w:cs="Arial"/>
                <w:bCs/>
              </w:rPr>
              <w:t xml:space="preserve">. Promoting platforms will include the </w:t>
            </w:r>
            <w:r>
              <w:rPr>
                <w:rFonts w:ascii="Arial" w:eastAsia="Calibri" w:hAnsi="Arial" w:cs="Arial"/>
                <w:bCs/>
              </w:rPr>
              <w:t xml:space="preserve">Mall </w:t>
            </w:r>
            <w:r w:rsidRPr="00E01984">
              <w:rPr>
                <w:rFonts w:ascii="Arial" w:eastAsia="Calibri" w:hAnsi="Arial" w:cs="Arial"/>
                <w:bCs/>
              </w:rPr>
              <w:t>Social</w:t>
            </w:r>
            <w:r>
              <w:rPr>
                <w:rFonts w:ascii="Arial" w:eastAsia="Calibri" w:hAnsi="Arial" w:cs="Arial"/>
                <w:bCs/>
              </w:rPr>
              <w:t xml:space="preserve"> </w:t>
            </w:r>
            <w:r w:rsidRPr="00E01984">
              <w:rPr>
                <w:rFonts w:ascii="Arial" w:eastAsia="Calibri" w:hAnsi="Arial" w:cs="Arial"/>
                <w:bCs/>
              </w:rPr>
              <w:t xml:space="preserve">Media, website page and shopping centre retail industry publications. No fees will be payable in this regard. The Winners will be given the opportunity to decline the publication of their images. </w:t>
            </w:r>
          </w:p>
          <w:p w14:paraId="3A90B67F"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The Landlord does not make any representations or give any warranties, whether express or implicit, that the Participant’s participation in this Competition will necessarily result in the Participant winning a prize or that the aforesaid Prizes will meet the Participant’s unique requirements, preferences, standards or expectations. </w:t>
            </w:r>
          </w:p>
          <w:p w14:paraId="5CB5ED18"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To the extent permissible in law, the Landlord is not responsible and cannot be held liable for any accident, injury, harm, death, loss or damages of whatsoever nature, howsoever arising, as a result of the Participant’s participation in this Competition, unless the Landlord acted fraudulently or with gross negligence. </w:t>
            </w:r>
          </w:p>
          <w:p w14:paraId="4A558C15" w14:textId="77777777" w:rsidR="007D15AE" w:rsidRPr="00E01984" w:rsidRDefault="007D15AE" w:rsidP="007D15AE">
            <w:pPr>
              <w:numPr>
                <w:ilvl w:val="0"/>
                <w:numId w:val="20"/>
              </w:numPr>
              <w:contextualSpacing/>
              <w:jc w:val="both"/>
              <w:rPr>
                <w:rFonts w:ascii="Arial" w:eastAsia="Calibri" w:hAnsi="Arial" w:cs="Arial"/>
                <w:b/>
              </w:rPr>
            </w:pPr>
            <w:r w:rsidRPr="00E01984">
              <w:rPr>
                <w:rFonts w:ascii="Arial" w:eastAsia="Calibri" w:hAnsi="Arial" w:cs="Arial"/>
                <w:b/>
              </w:rPr>
              <w:t xml:space="preserve">Participants are obliged to comply with all applicable laws, including those laws protecting the intellectual property rights of other parties. </w:t>
            </w:r>
          </w:p>
          <w:p w14:paraId="4EEBDDB7" w14:textId="77777777" w:rsidR="007D15AE" w:rsidRPr="00E01984" w:rsidRDefault="007D15AE" w:rsidP="007D15AE">
            <w:pPr>
              <w:numPr>
                <w:ilvl w:val="0"/>
                <w:numId w:val="20"/>
              </w:numPr>
              <w:contextualSpacing/>
              <w:jc w:val="both"/>
              <w:rPr>
                <w:rFonts w:ascii="Arial" w:eastAsia="Calibri" w:hAnsi="Arial" w:cs="Arial"/>
                <w:bCs/>
              </w:rPr>
            </w:pPr>
            <w:r w:rsidRPr="00E01984">
              <w:rPr>
                <w:rFonts w:ascii="Arial" w:eastAsia="Calibri" w:hAnsi="Arial" w:cs="Arial"/>
                <w:bCs/>
              </w:rPr>
              <w:t>These T’s and C’s will be construed, interpreted and enforced in terms of South African law.</w:t>
            </w:r>
          </w:p>
          <w:p w14:paraId="49A59863" w14:textId="77777777" w:rsidR="007D15AE" w:rsidRPr="00E01984" w:rsidRDefault="007D15AE" w:rsidP="007D15AE">
            <w:pPr>
              <w:numPr>
                <w:ilvl w:val="0"/>
                <w:numId w:val="20"/>
              </w:numPr>
              <w:autoSpaceDE w:val="0"/>
              <w:autoSpaceDN w:val="0"/>
              <w:adjustRightInd w:val="0"/>
              <w:spacing w:after="200" w:line="276" w:lineRule="auto"/>
              <w:contextualSpacing/>
              <w:jc w:val="both"/>
              <w:rPr>
                <w:rFonts w:ascii="Calibri" w:eastAsia="Calibri" w:hAnsi="Calibri" w:cs="Times New Roman"/>
              </w:rPr>
            </w:pPr>
            <w:r w:rsidRPr="00E01984">
              <w:rPr>
                <w:rFonts w:ascii="Arial" w:eastAsia="Calibri" w:hAnsi="Arial" w:cs="Arial"/>
                <w:b/>
              </w:rPr>
              <w:t>The Landlord will make a final and binding decision in respect of all matters relating to the results, qualifiers and disputes relating to the Competition and no correspondence will be entered into.</w:t>
            </w:r>
          </w:p>
        </w:tc>
      </w:tr>
      <w:tr w:rsidR="007D15AE" w:rsidRPr="00E01984" w14:paraId="62721A59" w14:textId="77777777" w:rsidTr="0033278E">
        <w:tc>
          <w:tcPr>
            <w:tcW w:w="1007" w:type="dxa"/>
          </w:tcPr>
          <w:p w14:paraId="0B17AB08" w14:textId="77777777" w:rsidR="007D15AE" w:rsidRPr="00E01984" w:rsidRDefault="007D15AE" w:rsidP="007D15AE">
            <w:pPr>
              <w:numPr>
                <w:ilvl w:val="0"/>
                <w:numId w:val="18"/>
              </w:numPr>
              <w:ind w:left="644"/>
              <w:contextualSpacing/>
              <w:rPr>
                <w:rFonts w:ascii="Arial" w:eastAsia="Calibri" w:hAnsi="Arial" w:cs="Arial"/>
                <w:b/>
                <w:color w:val="C00000"/>
              </w:rPr>
            </w:pPr>
          </w:p>
        </w:tc>
        <w:tc>
          <w:tcPr>
            <w:tcW w:w="2958" w:type="dxa"/>
          </w:tcPr>
          <w:p w14:paraId="260900E3" w14:textId="77777777" w:rsidR="007D15AE" w:rsidRPr="00E01984" w:rsidRDefault="007D15AE" w:rsidP="0033278E">
            <w:pPr>
              <w:rPr>
                <w:rFonts w:ascii="Arial" w:eastAsia="Calibri" w:hAnsi="Arial" w:cs="Arial"/>
              </w:rPr>
            </w:pPr>
            <w:r w:rsidRPr="00E01984">
              <w:rPr>
                <w:rFonts w:ascii="Arial" w:eastAsia="Calibri" w:hAnsi="Arial" w:cs="Arial"/>
                <w:b/>
                <w:color w:val="C00000"/>
              </w:rPr>
              <w:t>Amendment of T’s and C’s</w:t>
            </w:r>
          </w:p>
        </w:tc>
        <w:tc>
          <w:tcPr>
            <w:tcW w:w="6780" w:type="dxa"/>
          </w:tcPr>
          <w:p w14:paraId="4273DA08"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If considered necessary, the Landlord reserves the right to amend the T’s and C’s by providing reasonable prior notice. </w:t>
            </w:r>
          </w:p>
          <w:p w14:paraId="71804F60" w14:textId="77777777" w:rsidR="007D15AE" w:rsidRPr="00E01984" w:rsidRDefault="007D15AE" w:rsidP="0033278E">
            <w:pPr>
              <w:jc w:val="both"/>
              <w:rPr>
                <w:rFonts w:ascii="Arial" w:eastAsia="Calibri" w:hAnsi="Arial" w:cs="Arial"/>
              </w:rPr>
            </w:pPr>
          </w:p>
        </w:tc>
      </w:tr>
      <w:tr w:rsidR="007D15AE" w:rsidRPr="00E01984" w14:paraId="4AEA3901" w14:textId="77777777" w:rsidTr="0033278E">
        <w:tc>
          <w:tcPr>
            <w:tcW w:w="1007" w:type="dxa"/>
          </w:tcPr>
          <w:p w14:paraId="4E69A791" w14:textId="77777777" w:rsidR="007D15AE" w:rsidRPr="00E01984" w:rsidRDefault="007D15AE" w:rsidP="007D15AE">
            <w:pPr>
              <w:numPr>
                <w:ilvl w:val="0"/>
                <w:numId w:val="18"/>
              </w:numPr>
              <w:ind w:left="644"/>
              <w:contextualSpacing/>
              <w:rPr>
                <w:rFonts w:ascii="Arial" w:eastAsia="Calibri" w:hAnsi="Arial" w:cs="Arial"/>
                <w:b/>
                <w:color w:val="C00000"/>
              </w:rPr>
            </w:pPr>
          </w:p>
        </w:tc>
        <w:tc>
          <w:tcPr>
            <w:tcW w:w="2958" w:type="dxa"/>
          </w:tcPr>
          <w:p w14:paraId="464E3A58" w14:textId="77777777" w:rsidR="007D15AE" w:rsidRPr="00E01984" w:rsidRDefault="007D15AE" w:rsidP="0033278E">
            <w:pPr>
              <w:rPr>
                <w:rFonts w:ascii="Arial" w:eastAsia="Calibri" w:hAnsi="Arial" w:cs="Arial"/>
              </w:rPr>
            </w:pPr>
            <w:r w:rsidRPr="00E01984">
              <w:rPr>
                <w:rFonts w:ascii="Arial" w:eastAsia="Calibri" w:hAnsi="Arial" w:cs="Arial"/>
                <w:b/>
                <w:color w:val="C00000"/>
              </w:rPr>
              <w:t>Any questions, comments or complaints regarding the Competition are to be directed to:</w:t>
            </w:r>
          </w:p>
        </w:tc>
        <w:tc>
          <w:tcPr>
            <w:tcW w:w="6780" w:type="dxa"/>
          </w:tcPr>
          <w:p w14:paraId="4221258C"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Name    : </w:t>
            </w:r>
            <w:r>
              <w:rPr>
                <w:rFonts w:ascii="Arial" w:eastAsia="Calibri" w:hAnsi="Arial" w:cs="Arial"/>
              </w:rPr>
              <w:t xml:space="preserve">Bronwyn Rabie (Marketing Manager) </w:t>
            </w:r>
          </w:p>
          <w:p w14:paraId="0CAA5510" w14:textId="77777777" w:rsidR="007D15AE" w:rsidRPr="00E01984" w:rsidRDefault="007D15AE" w:rsidP="0033278E">
            <w:pPr>
              <w:jc w:val="both"/>
              <w:rPr>
                <w:rFonts w:ascii="Arial" w:eastAsia="Calibri" w:hAnsi="Arial" w:cs="Arial"/>
                <w:color w:val="FF0000"/>
              </w:rPr>
            </w:pPr>
            <w:r w:rsidRPr="00E01984">
              <w:rPr>
                <w:rFonts w:ascii="Arial" w:eastAsia="Calibri" w:hAnsi="Arial" w:cs="Arial"/>
              </w:rPr>
              <w:t xml:space="preserve">Telephone: </w:t>
            </w:r>
            <w:r>
              <w:rPr>
                <w:rFonts w:ascii="Arial" w:eastAsia="Calibri" w:hAnsi="Arial" w:cs="Arial"/>
              </w:rPr>
              <w:t xml:space="preserve">    021 713 23600</w:t>
            </w:r>
          </w:p>
          <w:p w14:paraId="7D8DFB2F"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Email      : </w:t>
            </w:r>
            <w:hyperlink r:id="rId12" w:history="1">
              <w:r w:rsidRPr="008E0E98">
                <w:rPr>
                  <w:rStyle w:val="Hyperlink"/>
                  <w:rFonts w:ascii="Arial" w:eastAsia="Calibri" w:hAnsi="Arial" w:cs="Arial"/>
                  <w:lang w:val="en-US"/>
                </w:rPr>
                <w:t>BronwynR@redefine.co.za</w:t>
              </w:r>
            </w:hyperlink>
            <w:r>
              <w:rPr>
                <w:rFonts w:ascii="Arial" w:eastAsia="Calibri" w:hAnsi="Arial" w:cs="Arial"/>
              </w:rPr>
              <w:t xml:space="preserve"> </w:t>
            </w:r>
          </w:p>
        </w:tc>
      </w:tr>
      <w:bookmarkEnd w:id="0"/>
    </w:tbl>
    <w:p w14:paraId="5FC40CE0" w14:textId="77777777" w:rsidR="00F11096" w:rsidRPr="00B71938" w:rsidRDefault="00F11096" w:rsidP="00B71938"/>
    <w:sectPr w:rsidR="00F11096" w:rsidRPr="00B71938" w:rsidSect="005174E5">
      <w:headerReference w:type="default" r:id="rId13"/>
      <w:headerReference w:type="first" r:id="rId14"/>
      <w:footerReference w:type="first" r:id="rId15"/>
      <w:pgSz w:w="11900" w:h="16840"/>
      <w:pgMar w:top="2835" w:right="1474" w:bottom="2268" w:left="14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2EB9" w14:textId="77777777" w:rsidR="00EE6376" w:rsidRDefault="00EE6376" w:rsidP="0078075C">
      <w:r>
        <w:separator/>
      </w:r>
    </w:p>
  </w:endnote>
  <w:endnote w:type="continuationSeparator" w:id="0">
    <w:p w14:paraId="4A1DA072" w14:textId="77777777" w:rsidR="00EE6376" w:rsidRDefault="00EE6376" w:rsidP="007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87E0" w14:textId="33A5D89A" w:rsidR="005B0349" w:rsidRDefault="005B0349">
    <w:pPr>
      <w:pStyle w:val="Footer"/>
    </w:pPr>
    <w:r>
      <w:rPr>
        <w:noProof/>
      </w:rPr>
      <w:drawing>
        <wp:anchor distT="0" distB="0" distL="114300" distR="114300" simplePos="0" relativeHeight="251663360" behindDoc="0" locked="1" layoutInCell="1" allowOverlap="1" wp14:anchorId="7C735094" wp14:editId="3D27A38B">
          <wp:simplePos x="0" y="0"/>
          <wp:positionH relativeFrom="page">
            <wp:posOffset>-12700</wp:posOffset>
          </wp:positionH>
          <wp:positionV relativeFrom="page">
            <wp:posOffset>9425940</wp:posOffset>
          </wp:positionV>
          <wp:extent cx="755650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97D6" w14:textId="77777777" w:rsidR="00EE6376" w:rsidRDefault="00EE6376" w:rsidP="0078075C">
      <w:r>
        <w:separator/>
      </w:r>
    </w:p>
  </w:footnote>
  <w:footnote w:type="continuationSeparator" w:id="0">
    <w:p w14:paraId="5D902477" w14:textId="77777777" w:rsidR="00EE6376" w:rsidRDefault="00EE6376" w:rsidP="007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CC86" w14:textId="7B23A692" w:rsidR="0078075C" w:rsidRDefault="006A577A">
    <w:pPr>
      <w:pStyle w:val="Header"/>
    </w:pPr>
    <w:r>
      <w:rPr>
        <w:noProof/>
      </w:rPr>
      <w:drawing>
        <wp:anchor distT="0" distB="0" distL="114300" distR="114300" simplePos="0" relativeHeight="251667456" behindDoc="0" locked="1" layoutInCell="1" allowOverlap="1" wp14:anchorId="21BA2CFF" wp14:editId="264AD26C">
          <wp:simplePos x="0" y="0"/>
          <wp:positionH relativeFrom="page">
            <wp:posOffset>0</wp:posOffset>
          </wp:positionH>
          <wp:positionV relativeFrom="page">
            <wp:posOffset>0</wp:posOffset>
          </wp:positionV>
          <wp:extent cx="7546975"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0C58" w14:textId="55A445D1" w:rsidR="005B0349" w:rsidRDefault="006A577A">
    <w:pPr>
      <w:pStyle w:val="Header"/>
    </w:pPr>
    <w:r>
      <w:rPr>
        <w:noProof/>
      </w:rPr>
      <w:drawing>
        <wp:anchor distT="0" distB="0" distL="114300" distR="114300" simplePos="0" relativeHeight="251665408" behindDoc="0" locked="1" layoutInCell="1" allowOverlap="1" wp14:anchorId="1A173B0B" wp14:editId="5ED7E2D7">
          <wp:simplePos x="0" y="0"/>
          <wp:positionH relativeFrom="page">
            <wp:posOffset>16510</wp:posOffset>
          </wp:positionH>
          <wp:positionV relativeFrom="page">
            <wp:posOffset>0</wp:posOffset>
          </wp:positionV>
          <wp:extent cx="7533640" cy="1431290"/>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49">
      <w:rPr>
        <w:noProof/>
      </w:rPr>
      <w:drawing>
        <wp:anchor distT="0" distB="0" distL="114300" distR="114300" simplePos="0" relativeHeight="251661312" behindDoc="0" locked="1" layoutInCell="1" allowOverlap="1" wp14:anchorId="02D9739D" wp14:editId="51A3DF7D">
          <wp:simplePos x="0" y="0"/>
          <wp:positionH relativeFrom="outsideMargin">
            <wp:align>center</wp:align>
          </wp:positionH>
          <wp:positionV relativeFrom="page">
            <wp:align>top</wp:align>
          </wp:positionV>
          <wp:extent cx="7560000" cy="1436400"/>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4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580"/>
    <w:multiLevelType w:val="hybridMultilevel"/>
    <w:tmpl w:val="C5A26AC0"/>
    <w:lvl w:ilvl="0" w:tplc="7FA4233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1229C"/>
    <w:multiLevelType w:val="hybridMultilevel"/>
    <w:tmpl w:val="2F4E1136"/>
    <w:lvl w:ilvl="0" w:tplc="1032972E">
      <w:start w:val="1"/>
      <w:numFmt w:val="lowerRoman"/>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A629F4"/>
    <w:multiLevelType w:val="hybridMultilevel"/>
    <w:tmpl w:val="734EFBC8"/>
    <w:lvl w:ilvl="0" w:tplc="876CAA5E">
      <w:start w:val="4"/>
      <w:numFmt w:val="bullet"/>
      <w:lvlText w:val="-"/>
      <w:lvlJc w:val="left"/>
      <w:pPr>
        <w:ind w:left="1080" w:hanging="360"/>
      </w:pPr>
      <w:rPr>
        <w:rFonts w:ascii="Candara" w:eastAsia="Times New Roman" w:hAnsi="Candara"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6143C46"/>
    <w:multiLevelType w:val="multilevel"/>
    <w:tmpl w:val="1688A0AE"/>
    <w:lvl w:ilvl="0">
      <w:start w:val="2"/>
      <w:numFmt w:val="decimal"/>
      <w:pStyle w:val="WerksmansStyle1"/>
      <w:lvlText w:val="%1"/>
      <w:lvlJc w:val="left"/>
      <w:pPr>
        <w:tabs>
          <w:tab w:val="num" w:pos="510"/>
        </w:tabs>
        <w:ind w:left="510" w:hanging="510"/>
      </w:pPr>
      <w:rPr>
        <w:rFonts w:ascii="Arial" w:hAnsi="Arial" w:cs="Arial" w:hint="default"/>
        <w:b w:val="0"/>
        <w:i w:val="0"/>
        <w:sz w:val="22"/>
        <w:szCs w:val="22"/>
      </w:rPr>
    </w:lvl>
    <w:lvl w:ilvl="1">
      <w:start w:val="1"/>
      <w:numFmt w:val="decimal"/>
      <w:pStyle w:val="WerksmansStyle2"/>
      <w:lvlText w:val="%1.%2"/>
      <w:lvlJc w:val="left"/>
      <w:pPr>
        <w:tabs>
          <w:tab w:val="num" w:pos="1021"/>
        </w:tabs>
        <w:ind w:left="1021" w:hanging="1021"/>
      </w:pPr>
      <w:rPr>
        <w:rFonts w:ascii="Arial" w:hAnsi="Arial" w:cs="Arial" w:hint="default"/>
        <w:b w:val="0"/>
        <w:i w:val="0"/>
        <w:sz w:val="22"/>
        <w:szCs w:val="22"/>
      </w:rPr>
    </w:lvl>
    <w:lvl w:ilvl="2">
      <w:start w:val="185532416"/>
      <w:numFmt w:val="decimal"/>
      <w:pStyle w:val="WerksmansStyle3"/>
      <w:lvlText w:val="%1.%2.%3"/>
      <w:lvlJc w:val="left"/>
      <w:pPr>
        <w:tabs>
          <w:tab w:val="num" w:pos="1531"/>
        </w:tabs>
        <w:ind w:left="1531" w:hanging="1531"/>
      </w:pPr>
      <w:rPr>
        <w:rFonts w:ascii="Verdana" w:hAnsi="Verdana" w:hint="default"/>
        <w:b w:val="0"/>
        <w:i w:val="0"/>
        <w:sz w:val="20"/>
      </w:rPr>
    </w:lvl>
    <w:lvl w:ilvl="3">
      <w:numFmt w:val="none"/>
      <w:pStyle w:val="WerksmansStyle4"/>
      <w:lvlText w:val=""/>
      <w:lvlJc w:val="left"/>
      <w:pPr>
        <w:tabs>
          <w:tab w:val="num" w:pos="360"/>
        </w:tabs>
      </w:pPr>
    </w:lvl>
    <w:lvl w:ilvl="4">
      <w:start w:val="3145786"/>
      <w:numFmt w:val="decimal"/>
      <w:pStyle w:val="WerksmansStyle5"/>
      <w:lvlText w:val="%1.%2.%3.%4.%5"/>
      <w:lvlJc w:val="left"/>
      <w:pPr>
        <w:tabs>
          <w:tab w:val="num" w:pos="2552"/>
        </w:tabs>
        <w:ind w:left="2552" w:hanging="2552"/>
      </w:pPr>
      <w:rPr>
        <w:rFonts w:ascii="Verdana" w:hAnsi="Verdana" w:hint="default"/>
        <w:b w:val="0"/>
        <w:i w:val="0"/>
        <w:sz w:val="20"/>
      </w:rPr>
    </w:lvl>
    <w:lvl w:ilvl="5">
      <w:numFmt w:val="none"/>
      <w:pStyle w:val="WerksmansStyle6"/>
      <w:lvlText w:val=""/>
      <w:lvlJc w:val="left"/>
      <w:pPr>
        <w:tabs>
          <w:tab w:val="num" w:pos="360"/>
        </w:tabs>
      </w:pPr>
    </w:lvl>
    <w:lvl w:ilvl="6">
      <w:numFmt w:val="none"/>
      <w:pStyle w:val="WerksmansStyle7"/>
      <w:lvlText w:val=""/>
      <w:lvlJc w:val="left"/>
      <w:pPr>
        <w:tabs>
          <w:tab w:val="num" w:pos="360"/>
        </w:tabs>
      </w:pPr>
    </w:lvl>
    <w:lvl w:ilvl="7">
      <w:numFmt w:val="none"/>
      <w:pStyle w:val="WerksmansStyle8"/>
      <w:lvlText w:val=""/>
      <w:lvlJc w:val="left"/>
      <w:pPr>
        <w:tabs>
          <w:tab w:val="num" w:pos="360"/>
        </w:tabs>
      </w:pPr>
    </w:lvl>
    <w:lvl w:ilvl="8">
      <w:start w:val="3407923"/>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4" w15:restartNumberingAfterBreak="0">
    <w:nsid w:val="1D557738"/>
    <w:multiLevelType w:val="multilevel"/>
    <w:tmpl w:val="01521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221B37"/>
    <w:multiLevelType w:val="multilevel"/>
    <w:tmpl w:val="948A0CD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614EE0"/>
    <w:multiLevelType w:val="hybridMultilevel"/>
    <w:tmpl w:val="6D8AD38C"/>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206AA4"/>
    <w:multiLevelType w:val="multilevel"/>
    <w:tmpl w:val="8610B2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E2155A"/>
    <w:multiLevelType w:val="hybridMultilevel"/>
    <w:tmpl w:val="3D3A6402"/>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972988"/>
    <w:multiLevelType w:val="hybridMultilevel"/>
    <w:tmpl w:val="1BF04194"/>
    <w:lvl w:ilvl="0" w:tplc="1F44E7AA">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DE962DB"/>
    <w:multiLevelType w:val="hybridMultilevel"/>
    <w:tmpl w:val="2A72C6E8"/>
    <w:lvl w:ilvl="0" w:tplc="3BDCE5C6">
      <w:start w:val="1"/>
      <w:numFmt w:val="upperRoman"/>
      <w:lvlText w:val="%1."/>
      <w:lvlJc w:val="right"/>
      <w:pPr>
        <w:ind w:left="1100" w:hanging="360"/>
      </w:pPr>
      <w:rPr>
        <w:rFonts w:ascii="Arial" w:hAnsi="Arial" w:cs="Arial" w:hint="default"/>
      </w:rPr>
    </w:lvl>
    <w:lvl w:ilvl="1" w:tplc="1C090019">
      <w:start w:val="1"/>
      <w:numFmt w:val="lowerLetter"/>
      <w:lvlText w:val="%2."/>
      <w:lvlJc w:val="left"/>
      <w:pPr>
        <w:ind w:left="1820" w:hanging="360"/>
      </w:pPr>
    </w:lvl>
    <w:lvl w:ilvl="2" w:tplc="1C09001B" w:tentative="1">
      <w:start w:val="1"/>
      <w:numFmt w:val="lowerRoman"/>
      <w:lvlText w:val="%3."/>
      <w:lvlJc w:val="right"/>
      <w:pPr>
        <w:ind w:left="2540" w:hanging="180"/>
      </w:pPr>
    </w:lvl>
    <w:lvl w:ilvl="3" w:tplc="1C09000F" w:tentative="1">
      <w:start w:val="1"/>
      <w:numFmt w:val="decimal"/>
      <w:lvlText w:val="%4."/>
      <w:lvlJc w:val="left"/>
      <w:pPr>
        <w:ind w:left="3260" w:hanging="360"/>
      </w:pPr>
    </w:lvl>
    <w:lvl w:ilvl="4" w:tplc="1C090019" w:tentative="1">
      <w:start w:val="1"/>
      <w:numFmt w:val="lowerLetter"/>
      <w:lvlText w:val="%5."/>
      <w:lvlJc w:val="left"/>
      <w:pPr>
        <w:ind w:left="3980" w:hanging="360"/>
      </w:pPr>
    </w:lvl>
    <w:lvl w:ilvl="5" w:tplc="1C09001B" w:tentative="1">
      <w:start w:val="1"/>
      <w:numFmt w:val="lowerRoman"/>
      <w:lvlText w:val="%6."/>
      <w:lvlJc w:val="right"/>
      <w:pPr>
        <w:ind w:left="4700" w:hanging="180"/>
      </w:pPr>
    </w:lvl>
    <w:lvl w:ilvl="6" w:tplc="1C09000F" w:tentative="1">
      <w:start w:val="1"/>
      <w:numFmt w:val="decimal"/>
      <w:lvlText w:val="%7."/>
      <w:lvlJc w:val="left"/>
      <w:pPr>
        <w:ind w:left="5420" w:hanging="360"/>
      </w:pPr>
    </w:lvl>
    <w:lvl w:ilvl="7" w:tplc="1C090019" w:tentative="1">
      <w:start w:val="1"/>
      <w:numFmt w:val="lowerLetter"/>
      <w:lvlText w:val="%8."/>
      <w:lvlJc w:val="left"/>
      <w:pPr>
        <w:ind w:left="6140" w:hanging="360"/>
      </w:pPr>
    </w:lvl>
    <w:lvl w:ilvl="8" w:tplc="1C09001B" w:tentative="1">
      <w:start w:val="1"/>
      <w:numFmt w:val="lowerRoman"/>
      <w:lvlText w:val="%9."/>
      <w:lvlJc w:val="right"/>
      <w:pPr>
        <w:ind w:left="6860" w:hanging="180"/>
      </w:pPr>
    </w:lvl>
  </w:abstractNum>
  <w:abstractNum w:abstractNumId="11" w15:restartNumberingAfterBreak="0">
    <w:nsid w:val="3EA21E22"/>
    <w:multiLevelType w:val="hybridMultilevel"/>
    <w:tmpl w:val="C60C6BBE"/>
    <w:lvl w:ilvl="0" w:tplc="C15C5900">
      <w:start w:val="1"/>
      <w:numFmt w:val="lowerLetter"/>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0A13EE"/>
    <w:multiLevelType w:val="hybridMultilevel"/>
    <w:tmpl w:val="1A86D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BD72A2E"/>
    <w:multiLevelType w:val="multilevel"/>
    <w:tmpl w:val="B45E2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E76D0"/>
    <w:multiLevelType w:val="multilevel"/>
    <w:tmpl w:val="C6D438E8"/>
    <w:lvl w:ilvl="0">
      <w:start w:val="5"/>
      <w:numFmt w:val="decimal"/>
      <w:lvlText w:val="%1."/>
      <w:lvlJc w:val="left"/>
      <w:pPr>
        <w:ind w:left="786"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F7E3DF6"/>
    <w:multiLevelType w:val="hybridMultilevel"/>
    <w:tmpl w:val="9B2419F0"/>
    <w:lvl w:ilvl="0" w:tplc="1C090013">
      <w:start w:val="1"/>
      <w:numFmt w:val="upperRoman"/>
      <w:lvlText w:val="%1."/>
      <w:lvlJc w:val="right"/>
      <w:pPr>
        <w:ind w:left="720" w:hanging="360"/>
      </w:pPr>
    </w:lvl>
    <w:lvl w:ilvl="1" w:tplc="76262A8C">
      <w:start w:val="1"/>
      <w:numFmt w:val="decimal"/>
      <w:lvlText w:val="%2."/>
      <w:lvlJc w:val="left"/>
      <w:pPr>
        <w:ind w:left="1452" w:hanging="372"/>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3AB55D6"/>
    <w:multiLevelType w:val="hybridMultilevel"/>
    <w:tmpl w:val="535A14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67B4034"/>
    <w:multiLevelType w:val="hybridMultilevel"/>
    <w:tmpl w:val="9A009E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C427977"/>
    <w:multiLevelType w:val="hybridMultilevel"/>
    <w:tmpl w:val="C44AC34A"/>
    <w:lvl w:ilvl="0" w:tplc="8A986E84">
      <w:start w:val="1"/>
      <w:numFmt w:val="upperRoman"/>
      <w:lvlText w:val="%1."/>
      <w:lvlJc w:val="righ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C92F19"/>
    <w:multiLevelType w:val="hybridMultilevel"/>
    <w:tmpl w:val="B69E62F8"/>
    <w:lvl w:ilvl="0" w:tplc="6166DABC">
      <w:start w:val="1"/>
      <w:numFmt w:val="decimal"/>
      <w:lvlText w:val="%1."/>
      <w:lvlJc w:val="left"/>
      <w:pPr>
        <w:ind w:left="360" w:hanging="360"/>
      </w:pPr>
      <w:rPr>
        <w:rFonts w:hint="default"/>
        <w:b/>
        <w:color w:val="C0000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E177FBD"/>
    <w:multiLevelType w:val="multilevel"/>
    <w:tmpl w:val="8194B4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7059012">
    <w:abstractNumId w:val="12"/>
  </w:num>
  <w:num w:numId="2" w16cid:durableId="2061004917">
    <w:abstractNumId w:val="16"/>
  </w:num>
  <w:num w:numId="3" w16cid:durableId="281574742">
    <w:abstractNumId w:val="0"/>
  </w:num>
  <w:num w:numId="4" w16cid:durableId="153837931">
    <w:abstractNumId w:val="6"/>
  </w:num>
  <w:num w:numId="5" w16cid:durableId="1480464918">
    <w:abstractNumId w:val="9"/>
  </w:num>
  <w:num w:numId="6" w16cid:durableId="8259872">
    <w:abstractNumId w:val="7"/>
  </w:num>
  <w:num w:numId="7" w16cid:durableId="101456588">
    <w:abstractNumId w:val="8"/>
  </w:num>
  <w:num w:numId="8" w16cid:durableId="668751100">
    <w:abstractNumId w:val="11"/>
  </w:num>
  <w:num w:numId="9" w16cid:durableId="1904751573">
    <w:abstractNumId w:val="2"/>
  </w:num>
  <w:num w:numId="10" w16cid:durableId="546911086">
    <w:abstractNumId w:val="3"/>
  </w:num>
  <w:num w:numId="11" w16cid:durableId="1050112284">
    <w:abstractNumId w:val="3"/>
    <w:lvlOverride w:ilvl="0">
      <w:startOverride w:val="2"/>
    </w:lvlOverride>
    <w:lvlOverride w:ilvl="1">
      <w:startOverride w:val="1"/>
    </w:lvlOverride>
  </w:num>
  <w:num w:numId="12" w16cid:durableId="2107922534">
    <w:abstractNumId w:val="4"/>
  </w:num>
  <w:num w:numId="13" w16cid:durableId="2130932758">
    <w:abstractNumId w:val="1"/>
  </w:num>
  <w:num w:numId="14" w16cid:durableId="994379684">
    <w:abstractNumId w:val="14"/>
  </w:num>
  <w:num w:numId="15" w16cid:durableId="1522620583">
    <w:abstractNumId w:val="5"/>
  </w:num>
  <w:num w:numId="16" w16cid:durableId="1661276141">
    <w:abstractNumId w:val="13"/>
  </w:num>
  <w:num w:numId="17" w16cid:durableId="767428758">
    <w:abstractNumId w:val="20"/>
  </w:num>
  <w:num w:numId="18" w16cid:durableId="659386719">
    <w:abstractNumId w:val="19"/>
  </w:num>
  <w:num w:numId="19" w16cid:durableId="379791520">
    <w:abstractNumId w:val="17"/>
  </w:num>
  <w:num w:numId="20" w16cid:durableId="1783450732">
    <w:abstractNumId w:val="18"/>
  </w:num>
  <w:num w:numId="21" w16cid:durableId="2045330095">
    <w:abstractNumId w:val="10"/>
  </w:num>
  <w:num w:numId="22" w16cid:durableId="464350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5C"/>
    <w:rsid w:val="00003FBF"/>
    <w:rsid w:val="00003FD5"/>
    <w:rsid w:val="00007692"/>
    <w:rsid w:val="00033914"/>
    <w:rsid w:val="00047736"/>
    <w:rsid w:val="000A753C"/>
    <w:rsid w:val="000C63FD"/>
    <w:rsid w:val="000C77F6"/>
    <w:rsid w:val="000D2F38"/>
    <w:rsid w:val="00122DF7"/>
    <w:rsid w:val="00125D79"/>
    <w:rsid w:val="00131EDA"/>
    <w:rsid w:val="00141DCE"/>
    <w:rsid w:val="001530BC"/>
    <w:rsid w:val="00163D02"/>
    <w:rsid w:val="00165A9C"/>
    <w:rsid w:val="00175DF5"/>
    <w:rsid w:val="001902E7"/>
    <w:rsid w:val="001C44DF"/>
    <w:rsid w:val="001C6BB2"/>
    <w:rsid w:val="001D718D"/>
    <w:rsid w:val="001E25C3"/>
    <w:rsid w:val="001E670D"/>
    <w:rsid w:val="001F7B65"/>
    <w:rsid w:val="00201B0B"/>
    <w:rsid w:val="00205CDE"/>
    <w:rsid w:val="00242D10"/>
    <w:rsid w:val="00247BB6"/>
    <w:rsid w:val="00250444"/>
    <w:rsid w:val="00252180"/>
    <w:rsid w:val="002800B2"/>
    <w:rsid w:val="002D4E74"/>
    <w:rsid w:val="002F5C65"/>
    <w:rsid w:val="00304180"/>
    <w:rsid w:val="0032321D"/>
    <w:rsid w:val="003345B0"/>
    <w:rsid w:val="003479FF"/>
    <w:rsid w:val="00351F60"/>
    <w:rsid w:val="00367D49"/>
    <w:rsid w:val="00375120"/>
    <w:rsid w:val="00395EA0"/>
    <w:rsid w:val="003A085A"/>
    <w:rsid w:val="003A4262"/>
    <w:rsid w:val="003A52D3"/>
    <w:rsid w:val="003B22CE"/>
    <w:rsid w:val="003C3124"/>
    <w:rsid w:val="003D0EF4"/>
    <w:rsid w:val="003E244D"/>
    <w:rsid w:val="003E6CD0"/>
    <w:rsid w:val="003F57B3"/>
    <w:rsid w:val="003F691E"/>
    <w:rsid w:val="0042627A"/>
    <w:rsid w:val="00462438"/>
    <w:rsid w:val="004674DB"/>
    <w:rsid w:val="004B662D"/>
    <w:rsid w:val="004D1276"/>
    <w:rsid w:val="004E154F"/>
    <w:rsid w:val="005174E5"/>
    <w:rsid w:val="00523673"/>
    <w:rsid w:val="005438D1"/>
    <w:rsid w:val="00552EF8"/>
    <w:rsid w:val="00560080"/>
    <w:rsid w:val="005867E2"/>
    <w:rsid w:val="00586966"/>
    <w:rsid w:val="00587430"/>
    <w:rsid w:val="005B0349"/>
    <w:rsid w:val="005C09C2"/>
    <w:rsid w:val="005D1A94"/>
    <w:rsid w:val="005F2D3F"/>
    <w:rsid w:val="005F57C2"/>
    <w:rsid w:val="005F632F"/>
    <w:rsid w:val="006012A2"/>
    <w:rsid w:val="00604EDD"/>
    <w:rsid w:val="00610539"/>
    <w:rsid w:val="006156B9"/>
    <w:rsid w:val="00623BCC"/>
    <w:rsid w:val="00632AD1"/>
    <w:rsid w:val="00635B5A"/>
    <w:rsid w:val="00644C9F"/>
    <w:rsid w:val="00654A53"/>
    <w:rsid w:val="00693033"/>
    <w:rsid w:val="006A577A"/>
    <w:rsid w:val="006B3238"/>
    <w:rsid w:val="006B3816"/>
    <w:rsid w:val="006B40B5"/>
    <w:rsid w:val="006C2EB6"/>
    <w:rsid w:val="006C388D"/>
    <w:rsid w:val="006D3100"/>
    <w:rsid w:val="006E4CCA"/>
    <w:rsid w:val="006F59EE"/>
    <w:rsid w:val="006F7BD2"/>
    <w:rsid w:val="00715E20"/>
    <w:rsid w:val="00730CD9"/>
    <w:rsid w:val="00735985"/>
    <w:rsid w:val="007427A6"/>
    <w:rsid w:val="007440DB"/>
    <w:rsid w:val="00746FA7"/>
    <w:rsid w:val="00747742"/>
    <w:rsid w:val="0076235A"/>
    <w:rsid w:val="00777FC3"/>
    <w:rsid w:val="0078075C"/>
    <w:rsid w:val="007C64CE"/>
    <w:rsid w:val="007D15AE"/>
    <w:rsid w:val="007E0DFC"/>
    <w:rsid w:val="007F6048"/>
    <w:rsid w:val="0082614E"/>
    <w:rsid w:val="00850592"/>
    <w:rsid w:val="00892C35"/>
    <w:rsid w:val="0089416C"/>
    <w:rsid w:val="008A1259"/>
    <w:rsid w:val="008B6E22"/>
    <w:rsid w:val="008E47BF"/>
    <w:rsid w:val="00927A61"/>
    <w:rsid w:val="00985519"/>
    <w:rsid w:val="009B55F0"/>
    <w:rsid w:val="009D5768"/>
    <w:rsid w:val="00A074AD"/>
    <w:rsid w:val="00A07869"/>
    <w:rsid w:val="00A169CA"/>
    <w:rsid w:val="00A210A3"/>
    <w:rsid w:val="00A371F3"/>
    <w:rsid w:val="00A47CDB"/>
    <w:rsid w:val="00A61237"/>
    <w:rsid w:val="00A74A5B"/>
    <w:rsid w:val="00AC4A01"/>
    <w:rsid w:val="00AD0CBB"/>
    <w:rsid w:val="00AD3027"/>
    <w:rsid w:val="00B71938"/>
    <w:rsid w:val="00B83538"/>
    <w:rsid w:val="00B8593A"/>
    <w:rsid w:val="00B97A05"/>
    <w:rsid w:val="00BA130A"/>
    <w:rsid w:val="00BB03A3"/>
    <w:rsid w:val="00BB32B6"/>
    <w:rsid w:val="00BD51FD"/>
    <w:rsid w:val="00BF2398"/>
    <w:rsid w:val="00C02685"/>
    <w:rsid w:val="00C31F01"/>
    <w:rsid w:val="00C3771B"/>
    <w:rsid w:val="00C445AE"/>
    <w:rsid w:val="00C737BB"/>
    <w:rsid w:val="00CA0976"/>
    <w:rsid w:val="00D11920"/>
    <w:rsid w:val="00D30ACF"/>
    <w:rsid w:val="00D44CDE"/>
    <w:rsid w:val="00D476B0"/>
    <w:rsid w:val="00D5751F"/>
    <w:rsid w:val="00DA0FEF"/>
    <w:rsid w:val="00DA1514"/>
    <w:rsid w:val="00DE37AE"/>
    <w:rsid w:val="00DF38A6"/>
    <w:rsid w:val="00DF3EED"/>
    <w:rsid w:val="00DF4EE2"/>
    <w:rsid w:val="00DF6320"/>
    <w:rsid w:val="00E206AB"/>
    <w:rsid w:val="00E23FB3"/>
    <w:rsid w:val="00E360F7"/>
    <w:rsid w:val="00E471B7"/>
    <w:rsid w:val="00E85837"/>
    <w:rsid w:val="00EB432B"/>
    <w:rsid w:val="00EE385A"/>
    <w:rsid w:val="00EE6376"/>
    <w:rsid w:val="00F00E3C"/>
    <w:rsid w:val="00F06190"/>
    <w:rsid w:val="00F11096"/>
    <w:rsid w:val="00F337B7"/>
    <w:rsid w:val="00F428E1"/>
    <w:rsid w:val="00F53C47"/>
    <w:rsid w:val="00F5424C"/>
    <w:rsid w:val="00F579F2"/>
    <w:rsid w:val="00F63136"/>
    <w:rsid w:val="00F7259A"/>
    <w:rsid w:val="00F73742"/>
    <w:rsid w:val="00F75F76"/>
    <w:rsid w:val="00F77E22"/>
    <w:rsid w:val="00F826FD"/>
    <w:rsid w:val="00F83F5D"/>
    <w:rsid w:val="00F9633C"/>
    <w:rsid w:val="00FB5B73"/>
    <w:rsid w:val="00FF5717"/>
    <w:rsid w:val="7DC28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5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5C"/>
    <w:pPr>
      <w:tabs>
        <w:tab w:val="center" w:pos="4513"/>
        <w:tab w:val="right" w:pos="9026"/>
      </w:tabs>
    </w:pPr>
  </w:style>
  <w:style w:type="character" w:customStyle="1" w:styleId="HeaderChar">
    <w:name w:val="Header Char"/>
    <w:basedOn w:val="DefaultParagraphFont"/>
    <w:link w:val="Header"/>
    <w:uiPriority w:val="99"/>
    <w:rsid w:val="0078075C"/>
  </w:style>
  <w:style w:type="paragraph" w:styleId="Footer">
    <w:name w:val="footer"/>
    <w:basedOn w:val="Normal"/>
    <w:link w:val="FooterChar"/>
    <w:uiPriority w:val="99"/>
    <w:unhideWhenUsed/>
    <w:rsid w:val="0078075C"/>
    <w:pPr>
      <w:tabs>
        <w:tab w:val="center" w:pos="4513"/>
        <w:tab w:val="right" w:pos="9026"/>
      </w:tabs>
    </w:pPr>
  </w:style>
  <w:style w:type="character" w:customStyle="1" w:styleId="FooterChar">
    <w:name w:val="Footer Char"/>
    <w:basedOn w:val="DefaultParagraphFont"/>
    <w:link w:val="Footer"/>
    <w:uiPriority w:val="99"/>
    <w:rsid w:val="007807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3136"/>
    <w:pPr>
      <w:ind w:left="720"/>
      <w:contextualSpacing/>
    </w:pPr>
  </w:style>
  <w:style w:type="character" w:styleId="Hyperlink">
    <w:name w:val="Hyperlink"/>
    <w:basedOn w:val="DefaultParagraphFont"/>
    <w:uiPriority w:val="99"/>
    <w:unhideWhenUsed/>
    <w:rsid w:val="003A52D3"/>
    <w:rPr>
      <w:color w:val="0563C1" w:themeColor="hyperlink"/>
      <w:u w:val="single"/>
    </w:rPr>
  </w:style>
  <w:style w:type="character" w:styleId="UnresolvedMention">
    <w:name w:val="Unresolved Mention"/>
    <w:basedOn w:val="DefaultParagraphFont"/>
    <w:uiPriority w:val="99"/>
    <w:rsid w:val="003A52D3"/>
    <w:rPr>
      <w:color w:val="605E5C"/>
      <w:shd w:val="clear" w:color="auto" w:fill="E1DFDD"/>
    </w:rPr>
  </w:style>
  <w:style w:type="paragraph" w:customStyle="1" w:styleId="WerksmansStyle2">
    <w:name w:val="Werksmans_Style2"/>
    <w:basedOn w:val="Normal"/>
    <w:next w:val="Normal"/>
    <w:rsid w:val="006E4CCA"/>
    <w:pPr>
      <w:numPr>
        <w:ilvl w:val="1"/>
        <w:numId w:val="10"/>
      </w:numPr>
      <w:suppressAutoHyphens/>
      <w:spacing w:line="360" w:lineRule="auto"/>
      <w:jc w:val="both"/>
      <w:outlineLvl w:val="1"/>
    </w:pPr>
    <w:rPr>
      <w:rFonts w:ascii="Verdana" w:eastAsia="Times New Roman" w:hAnsi="Verdana" w:cs="Times New Roman"/>
      <w:snapToGrid w:val="0"/>
      <w:sz w:val="20"/>
      <w:szCs w:val="20"/>
      <w:lang w:val="en-GB"/>
    </w:rPr>
  </w:style>
  <w:style w:type="paragraph" w:customStyle="1" w:styleId="WerksmansStyle3">
    <w:name w:val="Werksmans_Style3"/>
    <w:basedOn w:val="Normal"/>
    <w:next w:val="Normal"/>
    <w:rsid w:val="006E4CCA"/>
    <w:pPr>
      <w:numPr>
        <w:ilvl w:val="2"/>
        <w:numId w:val="10"/>
      </w:numPr>
      <w:suppressAutoHyphens/>
      <w:spacing w:line="360" w:lineRule="auto"/>
      <w:jc w:val="both"/>
      <w:outlineLvl w:val="2"/>
    </w:pPr>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6E4CCA"/>
    <w:pPr>
      <w:numPr>
        <w:ilvl w:val="3"/>
        <w:numId w:val="10"/>
      </w:numPr>
      <w:suppressAutoHyphens/>
      <w:spacing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6E4CCA"/>
    <w:pPr>
      <w:numPr>
        <w:ilvl w:val="4"/>
        <w:numId w:val="10"/>
      </w:numPr>
      <w:suppressAutoHyphens/>
      <w:spacing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6E4CCA"/>
    <w:pPr>
      <w:numPr>
        <w:ilvl w:val="5"/>
        <w:numId w:val="10"/>
      </w:numPr>
      <w:suppressAutoHyphens/>
      <w:spacing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6E4CCA"/>
    <w:pPr>
      <w:numPr>
        <w:ilvl w:val="6"/>
        <w:numId w:val="10"/>
      </w:numPr>
      <w:suppressAutoHyphens/>
      <w:spacing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6E4CCA"/>
    <w:pPr>
      <w:numPr>
        <w:ilvl w:val="7"/>
        <w:numId w:val="10"/>
      </w:numPr>
      <w:suppressAutoHyphens/>
      <w:spacing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6E4CCA"/>
    <w:pPr>
      <w:numPr>
        <w:ilvl w:val="8"/>
        <w:numId w:val="10"/>
      </w:numPr>
      <w:suppressAutoHyphens/>
      <w:spacing w:line="360" w:lineRule="auto"/>
      <w:jc w:val="both"/>
      <w:outlineLvl w:val="8"/>
    </w:pPr>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6E4CCA"/>
    <w:pPr>
      <w:numPr>
        <w:numId w:val="10"/>
      </w:numPr>
      <w:suppressAutoHyphens/>
      <w:spacing w:line="360" w:lineRule="auto"/>
      <w:jc w:val="both"/>
      <w:outlineLvl w:val="0"/>
    </w:pPr>
    <w:rPr>
      <w:rFonts w:ascii="Verdana" w:eastAsia="Times New Roman" w:hAnsi="Verdana" w:cs="Times New Roman"/>
      <w:snapToGrid w:val="0"/>
      <w:sz w:val="20"/>
      <w:szCs w:val="20"/>
      <w:lang w:val="en-GB"/>
    </w:rPr>
  </w:style>
  <w:style w:type="table" w:customStyle="1" w:styleId="TableGrid2">
    <w:name w:val="Table Grid2"/>
    <w:basedOn w:val="TableNormal"/>
    <w:next w:val="TableGrid"/>
    <w:uiPriority w:val="39"/>
    <w:rsid w:val="006E4CC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15AE"/>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5AE"/>
    <w:rPr>
      <w:sz w:val="16"/>
      <w:szCs w:val="16"/>
    </w:rPr>
  </w:style>
  <w:style w:type="paragraph" w:styleId="CommentText">
    <w:name w:val="annotation text"/>
    <w:basedOn w:val="Normal"/>
    <w:link w:val="CommentTextChar"/>
    <w:uiPriority w:val="99"/>
    <w:semiHidden/>
    <w:unhideWhenUsed/>
    <w:rsid w:val="007D15AE"/>
    <w:rPr>
      <w:sz w:val="20"/>
      <w:szCs w:val="20"/>
    </w:rPr>
  </w:style>
  <w:style w:type="character" w:customStyle="1" w:styleId="CommentTextChar">
    <w:name w:val="Comment Text Char"/>
    <w:basedOn w:val="DefaultParagraphFont"/>
    <w:link w:val="CommentText"/>
    <w:uiPriority w:val="99"/>
    <w:semiHidden/>
    <w:rsid w:val="007D15AE"/>
    <w:rPr>
      <w:sz w:val="20"/>
      <w:szCs w:val="20"/>
    </w:rPr>
  </w:style>
  <w:style w:type="paragraph" w:styleId="CommentSubject">
    <w:name w:val="annotation subject"/>
    <w:basedOn w:val="CommentText"/>
    <w:next w:val="CommentText"/>
    <w:link w:val="CommentSubjectChar"/>
    <w:uiPriority w:val="99"/>
    <w:semiHidden/>
    <w:unhideWhenUsed/>
    <w:rsid w:val="007D15AE"/>
    <w:rPr>
      <w:b/>
      <w:bCs/>
    </w:rPr>
  </w:style>
  <w:style w:type="character" w:customStyle="1" w:styleId="CommentSubjectChar">
    <w:name w:val="Comment Subject Char"/>
    <w:basedOn w:val="CommentTextChar"/>
    <w:link w:val="CommentSubject"/>
    <w:uiPriority w:val="99"/>
    <w:semiHidden/>
    <w:rsid w:val="007D1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14469">
      <w:bodyDiv w:val="1"/>
      <w:marLeft w:val="0"/>
      <w:marRight w:val="0"/>
      <w:marTop w:val="0"/>
      <w:marBottom w:val="0"/>
      <w:divBdr>
        <w:top w:val="none" w:sz="0" w:space="0" w:color="auto"/>
        <w:left w:val="none" w:sz="0" w:space="0" w:color="auto"/>
        <w:bottom w:val="none" w:sz="0" w:space="0" w:color="auto"/>
        <w:right w:val="none" w:sz="0" w:space="0" w:color="auto"/>
      </w:divBdr>
    </w:div>
    <w:div w:id="1886211557">
      <w:bodyDiv w:val="1"/>
      <w:marLeft w:val="0"/>
      <w:marRight w:val="0"/>
      <w:marTop w:val="0"/>
      <w:marBottom w:val="0"/>
      <w:divBdr>
        <w:top w:val="none" w:sz="0" w:space="0" w:color="auto"/>
        <w:left w:val="none" w:sz="0" w:space="0" w:color="auto"/>
        <w:bottom w:val="none" w:sz="0" w:space="0" w:color="auto"/>
        <w:right w:val="none" w:sz="0" w:space="0" w:color="auto"/>
      </w:divBdr>
    </w:div>
    <w:div w:id="2089884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nwynR@redefine.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ueroutemall.co.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lueroutemall.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Redefine" ma:contentTypeID="0x0101007E4C542668CAE24CB8E4E62093110FBF0400F4C6EAEAADA7B340A0B5DFE850F5485F" ma:contentTypeVersion="10" ma:contentTypeDescription="Upload form documents" ma:contentTypeScope="" ma:versionID="f5fb5461698417c7ee5fc6b3042982ec">
  <xsd:schema xmlns:xsd="http://www.w3.org/2001/XMLSchema" xmlns:xs="http://www.w3.org/2001/XMLSchema" xmlns:p="http://schemas.microsoft.com/office/2006/metadata/properties" xmlns:ns2="9699057f-add0-4ec6-907e-6a8411a5efc2" targetNamespace="http://schemas.microsoft.com/office/2006/metadata/properties" ma:root="true" ma:fieldsID="259026866f8f8d82e7cbf0019bf8482d" ns2:_="">
    <xsd:import namespace="9699057f-add0-4ec6-907e-6a8411a5efc2"/>
    <xsd:element name="properties">
      <xsd:complexType>
        <xsd:sequence>
          <xsd:element name="documentManagement">
            <xsd:complexType>
              <xsd:all>
                <xsd:element ref="ns2:ie08fa29aab7425b9edd30f0a150790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57f-add0-4ec6-907e-6a8411a5efc2" elementFormDefault="qualified">
    <xsd:import namespace="http://schemas.microsoft.com/office/2006/documentManagement/types"/>
    <xsd:import namespace="http://schemas.microsoft.com/office/infopath/2007/PartnerControls"/>
    <xsd:element name="ie08fa29aab7425b9edd30f0a1507905" ma:index="8" nillable="true" ma:taxonomy="true" ma:internalName="ie08fa29aab7425b9edd30f0a1507905" ma:taxonomyFieldName="Departments" ma:displayName="Departments" ma:readOnly="false" ma:fieldId="{2e08fa29-aab7-425b-9edd-30f0a1507905}" ma:taxonomyMulti="true" ma:sspId="be1715f5-c2aa-4fad-a296-fdbd110416fd" ma:termSetId="9f97cab0-64e6-4098-b302-417125a0eb3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ccddf8-a879-4d78-9398-92aa64a68efd}" ma:internalName="TaxCatchAll" ma:readOnly="false" ma:showField="CatchAllData" ma:web="9699057f-add0-4ec6-907e-6a8411a5e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ccddf8-a879-4d78-9398-92aa64a68efd}" ma:internalName="TaxCatchAllLabel" ma:readOnly="true" ma:showField="CatchAllDataLabel" ma:web="9699057f-add0-4ec6-907e-6a8411a5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08fa29aab7425b9edd30f0a1507905 xmlns="9699057f-add0-4ec6-907e-6a8411a5efc2">
      <Terms xmlns="http://schemas.microsoft.com/office/infopath/2007/PartnerControls"/>
    </ie08fa29aab7425b9edd30f0a1507905>
    <TaxCatchAll xmlns="9699057f-add0-4ec6-907e-6a8411a5ef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841D-962E-4672-A4EE-9FF7F534B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57f-add0-4ec6-907e-6a8411a5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6F7E2-E9C8-44E7-AAA9-6F73EADA26A8}">
  <ds:schemaRefs>
    <ds:schemaRef ds:uri="http://schemas.microsoft.com/office/2006/metadata/properties"/>
    <ds:schemaRef ds:uri="http://schemas.microsoft.com/office/infopath/2007/PartnerControls"/>
    <ds:schemaRef ds:uri="9699057f-add0-4ec6-907e-6a8411a5efc2"/>
  </ds:schemaRefs>
</ds:datastoreItem>
</file>

<file path=customXml/itemProps3.xml><?xml version="1.0" encoding="utf-8"?>
<ds:datastoreItem xmlns:ds="http://schemas.openxmlformats.org/officeDocument/2006/customXml" ds:itemID="{185AD860-F970-4894-84D4-B3F0EE986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dc:description/>
  <cp:lastModifiedBy>Bronwyn Rabie</cp:lastModifiedBy>
  <cp:revision>20</cp:revision>
  <dcterms:created xsi:type="dcterms:W3CDTF">2022-07-27T11:21:00Z</dcterms:created>
  <dcterms:modified xsi:type="dcterms:W3CDTF">2024-02-22T07:51:00Z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0x0101007E4C542668CAE24CB8E4E62093110FBF0400F4C6EAEAADA7B340A0B5DFE850F5485F</vt:lpwstr>
  </property>
  <property fmtid="{D5CDD505-2E9C-101B-9397-08002B2CF9AE}" pid="3" name="Departments">
    <vt:lpwstr/>
  </property>
</Properties>
</file>